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D6F" w:rsidRDefault="00E51D6F" w:rsidP="00E51D6F">
      <w:pPr>
        <w:tabs>
          <w:tab w:val="left" w:pos="0"/>
          <w:tab w:val="left" w:pos="567"/>
          <w:tab w:val="left" w:pos="1134"/>
        </w:tabs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Проект административного регламента для размещения на официальном сайте с 21.08.2026 по 19.09.2026</w:t>
      </w:r>
    </w:p>
    <w:p w:rsidR="00A3070D" w:rsidRDefault="00A3070D" w:rsidP="00A3070D">
      <w:pPr>
        <w:jc w:val="center"/>
      </w:pPr>
    </w:p>
    <w:p w:rsidR="00E51D6F" w:rsidRDefault="00E51D6F" w:rsidP="00A3070D">
      <w:pPr>
        <w:jc w:val="center"/>
      </w:pPr>
    </w:p>
    <w:p w:rsidR="00FD2B20" w:rsidRPr="00FF739B" w:rsidRDefault="00A3070D" w:rsidP="00091380">
      <w:pPr>
        <w:pStyle w:val="a7"/>
        <w:ind w:firstLine="709"/>
        <w:jc w:val="center"/>
        <w:rPr>
          <w:bCs/>
          <w:sz w:val="28"/>
          <w:szCs w:val="28"/>
        </w:rPr>
      </w:pPr>
      <w:r w:rsidRPr="00FF739B">
        <w:rPr>
          <w:bCs/>
          <w:sz w:val="28"/>
          <w:szCs w:val="28"/>
        </w:rPr>
        <w:t>Административный регламент</w:t>
      </w:r>
    </w:p>
    <w:p w:rsidR="00FD2B20" w:rsidRPr="00FF739B" w:rsidRDefault="00A3070D" w:rsidP="00091380">
      <w:pPr>
        <w:pStyle w:val="a7"/>
        <w:ind w:firstLine="709"/>
        <w:jc w:val="center"/>
        <w:rPr>
          <w:bCs/>
          <w:sz w:val="28"/>
          <w:szCs w:val="28"/>
        </w:rPr>
      </w:pPr>
      <w:r w:rsidRPr="00FF739B">
        <w:rPr>
          <w:bCs/>
          <w:sz w:val="28"/>
          <w:szCs w:val="28"/>
        </w:rPr>
        <w:t xml:space="preserve">по предоставлению муниципальной услуги </w:t>
      </w:r>
    </w:p>
    <w:p w:rsidR="00B146B6" w:rsidRPr="00FF739B" w:rsidRDefault="009C35DB" w:rsidP="00B146B6">
      <w:pPr>
        <w:tabs>
          <w:tab w:val="left" w:pos="0"/>
          <w:tab w:val="left" w:pos="567"/>
          <w:tab w:val="left" w:pos="1134"/>
        </w:tabs>
        <w:ind w:firstLine="567"/>
        <w:jc w:val="center"/>
        <w:rPr>
          <w:sz w:val="28"/>
          <w:szCs w:val="28"/>
        </w:rPr>
      </w:pPr>
      <w:r w:rsidRPr="00E6676C">
        <w:rPr>
          <w:sz w:val="28"/>
          <w:szCs w:val="28"/>
        </w:rPr>
        <w:t>«</w:t>
      </w:r>
      <w:r w:rsidR="008C4AFE" w:rsidRPr="00E6676C">
        <w:rPr>
          <w:sz w:val="28"/>
          <w:szCs w:val="28"/>
        </w:rPr>
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  <w:r w:rsidRPr="00E6676C">
        <w:rPr>
          <w:sz w:val="28"/>
          <w:szCs w:val="28"/>
        </w:rPr>
        <w:t>»</w:t>
      </w:r>
    </w:p>
    <w:p w:rsidR="00FD2B20" w:rsidRPr="00FF739B" w:rsidRDefault="00FD2B20" w:rsidP="00091380">
      <w:pPr>
        <w:pStyle w:val="a7"/>
        <w:ind w:firstLine="709"/>
        <w:jc w:val="center"/>
        <w:rPr>
          <w:bCs/>
          <w:sz w:val="28"/>
          <w:szCs w:val="28"/>
        </w:rPr>
      </w:pPr>
    </w:p>
    <w:p w:rsidR="00FD2B20" w:rsidRPr="00FF739B" w:rsidRDefault="00AF3F8D" w:rsidP="00091380">
      <w:pPr>
        <w:pStyle w:val="a5"/>
        <w:shd w:val="clear" w:color="auto" w:fill="FFFFFF"/>
        <w:ind w:firstLine="709"/>
        <w:jc w:val="center"/>
        <w:textAlignment w:val="baseline"/>
        <w:rPr>
          <w:bCs/>
          <w:color w:val="000000"/>
          <w:sz w:val="28"/>
          <w:szCs w:val="28"/>
        </w:rPr>
      </w:pPr>
      <w:bookmarkStart w:id="0" w:name="l315"/>
      <w:bookmarkEnd w:id="0"/>
      <w:r w:rsidRPr="00FF739B">
        <w:rPr>
          <w:bCs/>
          <w:color w:val="000000"/>
          <w:sz w:val="28"/>
          <w:szCs w:val="28"/>
          <w:shd w:val="clear" w:color="auto" w:fill="FFFFFF"/>
        </w:rPr>
        <w:t>1</w:t>
      </w:r>
      <w:r w:rsidR="00A3070D" w:rsidRPr="00FF739B">
        <w:rPr>
          <w:bCs/>
          <w:color w:val="000000"/>
          <w:sz w:val="28"/>
          <w:szCs w:val="28"/>
          <w:shd w:val="clear" w:color="auto" w:fill="FFFFFF"/>
        </w:rPr>
        <w:t>. Общие положения</w:t>
      </w:r>
      <w:bookmarkStart w:id="1" w:name="l36"/>
      <w:bookmarkEnd w:id="1"/>
    </w:p>
    <w:p w:rsidR="00FD2B20" w:rsidRPr="00FF739B" w:rsidRDefault="00A3070D" w:rsidP="00091380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  <w:shd w:val="clear" w:color="auto" w:fill="FFFFFF"/>
        </w:rPr>
      </w:pPr>
      <w:r w:rsidRPr="00FF739B">
        <w:rPr>
          <w:sz w:val="28"/>
          <w:szCs w:val="28"/>
          <w:shd w:val="clear" w:color="auto" w:fill="FFFFFF"/>
        </w:rPr>
        <w:t>Предмет регулирования административного регламента</w:t>
      </w:r>
    </w:p>
    <w:p w:rsidR="00AF3F8D" w:rsidRPr="00FF739B" w:rsidRDefault="00AF3F8D" w:rsidP="0009138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highlight w:val="lightGray"/>
          <w:shd w:val="clear" w:color="auto" w:fill="FFFFFF"/>
        </w:rPr>
      </w:pPr>
      <w:bookmarkStart w:id="2" w:name="l42"/>
      <w:bookmarkStart w:id="3" w:name="l322"/>
      <w:bookmarkEnd w:id="2"/>
      <w:bookmarkEnd w:id="3"/>
    </w:p>
    <w:p w:rsidR="00FD2B20" w:rsidRPr="00FF739B" w:rsidRDefault="00202089" w:rsidP="00B146B6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rFonts w:eastAsia="SimSun"/>
          <w:sz w:val="28"/>
          <w:szCs w:val="28"/>
          <w:shd w:val="clear" w:color="auto" w:fill="FFFFFF"/>
        </w:rPr>
        <w:t>1.</w:t>
      </w:r>
      <w:r w:rsidR="00C96523" w:rsidRPr="00FF739B">
        <w:rPr>
          <w:rFonts w:eastAsia="SimSun"/>
          <w:sz w:val="28"/>
          <w:szCs w:val="28"/>
          <w:shd w:val="clear" w:color="auto" w:fill="FFFFFF"/>
        </w:rPr>
        <w:t>1.</w:t>
      </w:r>
      <w:r w:rsidRPr="00FF739B">
        <w:rPr>
          <w:rFonts w:eastAsia="SimSun"/>
          <w:sz w:val="28"/>
          <w:szCs w:val="28"/>
          <w:shd w:val="clear" w:color="auto" w:fill="FFFFFF"/>
        </w:rPr>
        <w:t xml:space="preserve"> Настоящий Административный регламент определяет порядок и стандарт </w:t>
      </w:r>
      <w:r w:rsidR="00A3070D" w:rsidRPr="00FF739B">
        <w:rPr>
          <w:sz w:val="28"/>
          <w:szCs w:val="28"/>
        </w:rPr>
        <w:t xml:space="preserve">предоставления </w:t>
      </w:r>
      <w:r w:rsidR="00A3070D" w:rsidRPr="00FF739B">
        <w:rPr>
          <w:rFonts w:eastAsia="SimSun"/>
          <w:sz w:val="28"/>
          <w:szCs w:val="28"/>
          <w:shd w:val="clear" w:color="auto" w:fill="FFFFFF"/>
        </w:rPr>
        <w:t>муниципальной услуги</w:t>
      </w:r>
      <w:r w:rsidR="00B146B6" w:rsidRPr="00FF739B">
        <w:rPr>
          <w:rFonts w:eastAsia="SimSun"/>
          <w:sz w:val="28"/>
          <w:szCs w:val="28"/>
          <w:shd w:val="clear" w:color="auto" w:fill="FFFFFF"/>
        </w:rPr>
        <w:t xml:space="preserve"> </w:t>
      </w:r>
      <w:r w:rsidR="009C35DB" w:rsidRPr="00FF739B">
        <w:rPr>
          <w:sz w:val="28"/>
          <w:szCs w:val="28"/>
        </w:rPr>
        <w:t>«</w:t>
      </w:r>
      <w:r w:rsidR="000B024B" w:rsidRPr="00FF739B">
        <w:rPr>
          <w:sz w:val="28"/>
          <w:szCs w:val="28"/>
        </w:rPr>
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  <w:r w:rsidR="009C35DB" w:rsidRPr="00FF739B">
        <w:rPr>
          <w:sz w:val="28"/>
          <w:szCs w:val="28"/>
        </w:rPr>
        <w:t>»</w:t>
      </w:r>
      <w:r w:rsidR="009C35DB" w:rsidRPr="00FF739B">
        <w:rPr>
          <w:spacing w:val="2"/>
          <w:sz w:val="28"/>
          <w:szCs w:val="28"/>
        </w:rPr>
        <w:t xml:space="preserve"> </w:t>
      </w:r>
      <w:r w:rsidR="0078119C" w:rsidRPr="00FF739B">
        <w:rPr>
          <w:sz w:val="28"/>
          <w:szCs w:val="28"/>
        </w:rPr>
        <w:t>(далее</w:t>
      </w:r>
      <w:r w:rsidR="009C35DB" w:rsidRPr="00FF739B">
        <w:rPr>
          <w:sz w:val="28"/>
          <w:szCs w:val="28"/>
        </w:rPr>
        <w:t xml:space="preserve"> </w:t>
      </w:r>
      <w:r w:rsidR="0078119C" w:rsidRPr="00FF739B">
        <w:rPr>
          <w:sz w:val="28"/>
          <w:szCs w:val="28"/>
        </w:rPr>
        <w:t>- муниципальная услуга)</w:t>
      </w:r>
      <w:r w:rsidR="00A3070D" w:rsidRPr="00FF739B">
        <w:rPr>
          <w:sz w:val="28"/>
          <w:szCs w:val="28"/>
          <w:lang w:eastAsia="ru-RU"/>
        </w:rPr>
        <w:t>.</w:t>
      </w:r>
    </w:p>
    <w:p w:rsidR="00202089" w:rsidRPr="00FF739B" w:rsidRDefault="00202089" w:rsidP="0009138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SimSun"/>
          <w:sz w:val="28"/>
          <w:szCs w:val="28"/>
          <w:shd w:val="clear" w:color="auto" w:fill="FFFFFF"/>
        </w:rPr>
      </w:pPr>
      <w:r w:rsidRPr="00FF739B">
        <w:rPr>
          <w:rFonts w:eastAsia="SimSun"/>
          <w:sz w:val="28"/>
          <w:szCs w:val="28"/>
          <w:shd w:val="clear" w:color="auto" w:fill="FFFFFF"/>
        </w:rPr>
        <w:t>Регламент разработан в целях повышения качества и доступности предоставления Услуги, определения сроков и последовательности действий при осуществлении полномочий по регулированию административных процедур и административных действий.</w:t>
      </w:r>
    </w:p>
    <w:p w:rsidR="000F12F7" w:rsidRPr="00FF739B" w:rsidRDefault="000F12F7" w:rsidP="000F12F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SimSun"/>
          <w:sz w:val="28"/>
          <w:szCs w:val="28"/>
          <w:shd w:val="clear" w:color="auto" w:fill="FFFFFF"/>
        </w:rPr>
      </w:pPr>
      <w:r w:rsidRPr="00FF739B">
        <w:rPr>
          <w:rFonts w:eastAsia="SimSun"/>
          <w:sz w:val="28"/>
          <w:szCs w:val="28"/>
          <w:shd w:val="clear" w:color="auto" w:fill="FFFFFF"/>
        </w:rPr>
        <w:t>1.1.1. Предметом регулирования настоящего Административного регламента являются отношения, возникающие в связи с предоставлением муниципальной услуги.</w:t>
      </w:r>
    </w:p>
    <w:p w:rsidR="00FD2B20" w:rsidRPr="00FF739B" w:rsidRDefault="00FD2B20" w:rsidP="0009138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i/>
          <w:iCs/>
          <w:sz w:val="28"/>
          <w:szCs w:val="28"/>
          <w:lang w:eastAsia="ru-RU"/>
        </w:rPr>
      </w:pPr>
    </w:p>
    <w:p w:rsidR="00FD2B20" w:rsidRPr="00FF739B" w:rsidRDefault="00A3070D" w:rsidP="00091380">
      <w:pPr>
        <w:pStyle w:val="a5"/>
        <w:shd w:val="clear" w:color="auto" w:fill="FFFFFF"/>
        <w:ind w:firstLine="709"/>
        <w:jc w:val="center"/>
        <w:textAlignment w:val="baseline"/>
        <w:rPr>
          <w:sz w:val="28"/>
          <w:szCs w:val="28"/>
          <w:shd w:val="clear" w:color="auto" w:fill="FFFFFF"/>
        </w:rPr>
      </w:pPr>
      <w:r w:rsidRPr="00FF739B">
        <w:rPr>
          <w:sz w:val="28"/>
          <w:szCs w:val="28"/>
          <w:shd w:val="clear" w:color="auto" w:fill="FFFFFF"/>
        </w:rPr>
        <w:t>Круг заяв</w:t>
      </w:r>
      <w:r w:rsidR="00AF3F8D" w:rsidRPr="00FF739B">
        <w:rPr>
          <w:sz w:val="28"/>
          <w:szCs w:val="28"/>
          <w:shd w:val="clear" w:color="auto" w:fill="FFFFFF"/>
        </w:rPr>
        <w:t>ителей</w:t>
      </w:r>
    </w:p>
    <w:p w:rsidR="00AF3F8D" w:rsidRPr="00FF739B" w:rsidRDefault="00AF3F8D" w:rsidP="000913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</w:p>
    <w:p w:rsidR="00FD2B20" w:rsidRPr="00FF739B" w:rsidRDefault="00AF3F8D" w:rsidP="000913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FF739B">
        <w:rPr>
          <w:sz w:val="28"/>
          <w:szCs w:val="28"/>
          <w:shd w:val="clear" w:color="auto" w:fill="FFFFFF"/>
        </w:rPr>
        <w:t xml:space="preserve">1.2. </w:t>
      </w:r>
      <w:r w:rsidR="00202089" w:rsidRPr="00FF739B">
        <w:rPr>
          <w:sz w:val="28"/>
          <w:szCs w:val="28"/>
          <w:shd w:val="clear" w:color="auto" w:fill="FFFFFF"/>
        </w:rPr>
        <w:t xml:space="preserve">Заявителями являются </w:t>
      </w:r>
      <w:r w:rsidR="00202089" w:rsidRPr="00FF739B">
        <w:rPr>
          <w:rFonts w:eastAsiaTheme="minorEastAsia"/>
          <w:sz w:val="28"/>
          <w:szCs w:val="28"/>
          <w:lang w:eastAsia="ru-RU"/>
        </w:rPr>
        <w:t>физические и юридические лица</w:t>
      </w:r>
      <w:r w:rsidR="00A3070D" w:rsidRPr="00FF739B">
        <w:rPr>
          <w:rFonts w:eastAsiaTheme="minorEastAsia"/>
          <w:sz w:val="28"/>
          <w:szCs w:val="28"/>
          <w:lang w:eastAsia="ru-RU"/>
        </w:rPr>
        <w:t xml:space="preserve">, обратившимся за предоставлением </w:t>
      </w:r>
      <w:r w:rsidR="003A6096" w:rsidRPr="00FF739B">
        <w:rPr>
          <w:rFonts w:eastAsiaTheme="minorEastAsia"/>
          <w:sz w:val="28"/>
          <w:szCs w:val="28"/>
          <w:lang w:eastAsia="ru-RU"/>
        </w:rPr>
        <w:t>у</w:t>
      </w:r>
      <w:r w:rsidR="00202089" w:rsidRPr="00FF739B">
        <w:rPr>
          <w:rFonts w:eastAsiaTheme="minorEastAsia"/>
          <w:sz w:val="28"/>
          <w:szCs w:val="28"/>
          <w:lang w:eastAsia="ru-RU"/>
        </w:rPr>
        <w:t>слуги</w:t>
      </w:r>
      <w:r w:rsidR="003A6096" w:rsidRPr="00FF739B">
        <w:rPr>
          <w:rFonts w:eastAsiaTheme="minorEastAsia"/>
          <w:sz w:val="28"/>
          <w:szCs w:val="28"/>
          <w:lang w:eastAsia="ru-RU"/>
        </w:rPr>
        <w:t xml:space="preserve"> </w:t>
      </w:r>
      <w:r w:rsidR="00A3070D" w:rsidRPr="00FF739B">
        <w:rPr>
          <w:sz w:val="28"/>
          <w:szCs w:val="28"/>
          <w:lang w:eastAsia="ru-RU"/>
        </w:rPr>
        <w:t xml:space="preserve">(далее по тексту </w:t>
      </w:r>
      <w:r w:rsidR="00A3070D" w:rsidRPr="00FF739B">
        <w:rPr>
          <w:sz w:val="28"/>
          <w:szCs w:val="28"/>
        </w:rPr>
        <w:t>–</w:t>
      </w:r>
      <w:r w:rsidR="00A3070D" w:rsidRPr="00FF739B">
        <w:rPr>
          <w:sz w:val="28"/>
          <w:szCs w:val="28"/>
          <w:lang w:eastAsia="ru-RU"/>
        </w:rPr>
        <w:t xml:space="preserve"> Заявитель).</w:t>
      </w:r>
    </w:p>
    <w:p w:rsidR="00FD2B20" w:rsidRPr="00FF739B" w:rsidRDefault="00FD2B20" w:rsidP="00091380">
      <w:pPr>
        <w:pStyle w:val="a7"/>
        <w:ind w:firstLine="709"/>
        <w:jc w:val="both"/>
        <w:rPr>
          <w:sz w:val="28"/>
          <w:szCs w:val="28"/>
        </w:rPr>
      </w:pPr>
    </w:p>
    <w:p w:rsidR="00C27C1F" w:rsidRPr="00FF739B" w:rsidRDefault="00C27C1F" w:rsidP="00091380">
      <w:pPr>
        <w:pStyle w:val="a5"/>
        <w:shd w:val="clear" w:color="auto" w:fill="FFFFFF"/>
        <w:ind w:firstLine="709"/>
        <w:jc w:val="center"/>
        <w:textAlignment w:val="baseline"/>
        <w:rPr>
          <w:sz w:val="28"/>
          <w:szCs w:val="28"/>
          <w:shd w:val="clear" w:color="auto" w:fill="FFFFFF"/>
        </w:rPr>
      </w:pPr>
      <w:bookmarkStart w:id="4" w:name="l510"/>
      <w:bookmarkEnd w:id="4"/>
      <w:r w:rsidRPr="00FF739B">
        <w:rPr>
          <w:sz w:val="28"/>
          <w:szCs w:val="28"/>
          <w:shd w:val="clear" w:color="auto" w:fill="FFFFFF"/>
        </w:rPr>
        <w:t>Требование предоставления заявителю муниципальной услуги</w:t>
      </w:r>
    </w:p>
    <w:p w:rsidR="00C27C1F" w:rsidRPr="00FF739B" w:rsidRDefault="00C27C1F" w:rsidP="00091380">
      <w:pPr>
        <w:pStyle w:val="a5"/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AA2193" w:rsidRPr="00FF739B" w:rsidRDefault="00A3070D" w:rsidP="00091380">
      <w:pPr>
        <w:pStyle w:val="a5"/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FF739B">
        <w:rPr>
          <w:sz w:val="28"/>
          <w:szCs w:val="28"/>
          <w:shd w:val="clear" w:color="auto" w:fill="FFFFFF"/>
        </w:rPr>
        <w:t>1.3. Требование предоставления заявителю муниципальной услуги в соответствии с категориями (признаками) заявителей, сведения о которых размещаются</w:t>
      </w:r>
      <w:r w:rsidR="001C2021" w:rsidRPr="001C2021">
        <w:rPr>
          <w:sz w:val="28"/>
          <w:szCs w:val="28"/>
          <w:shd w:val="clear" w:color="auto" w:fill="FFFFFF"/>
        </w:rPr>
        <w:t xml:space="preserve"> </w:t>
      </w:r>
      <w:r w:rsidR="001C2021" w:rsidRPr="00091380">
        <w:rPr>
          <w:sz w:val="28"/>
          <w:szCs w:val="28"/>
          <w:shd w:val="clear" w:color="auto" w:fill="FFFFFF"/>
        </w:rPr>
        <w:t xml:space="preserve">в реестре услуг и в федеральной государственной информационной системе «Единый портал </w:t>
      </w:r>
      <w:r w:rsidR="001C2021" w:rsidRPr="00425E64">
        <w:rPr>
          <w:sz w:val="28"/>
          <w:szCs w:val="28"/>
          <w:shd w:val="clear" w:color="auto" w:fill="FFFFFF"/>
        </w:rPr>
        <w:t>государственных и муниципальных услуг (функций)» (далее - ЕПГУ) и/или краевом портале государственных и муниципальных услуг Красноярского края (далее -  РПГУ)</w:t>
      </w:r>
      <w:r w:rsidR="001C2021" w:rsidRPr="00425E64">
        <w:rPr>
          <w:color w:val="000000" w:themeColor="text1"/>
          <w:sz w:val="28"/>
          <w:szCs w:val="28"/>
          <w:lang w:eastAsia="ru-RU"/>
        </w:rPr>
        <w:t xml:space="preserve"> </w:t>
      </w:r>
      <w:r w:rsidR="00707C25" w:rsidRPr="00425E64">
        <w:rPr>
          <w:sz w:val="28"/>
          <w:szCs w:val="28"/>
          <w:shd w:val="clear" w:color="auto" w:fill="FFFFFF"/>
        </w:rPr>
        <w:t>(при наличии технической возможности).</w:t>
      </w:r>
      <w:r w:rsidR="00707C25">
        <w:rPr>
          <w:sz w:val="28"/>
          <w:szCs w:val="28"/>
          <w:shd w:val="clear" w:color="auto" w:fill="FFFFFF"/>
        </w:rPr>
        <w:t xml:space="preserve"> </w:t>
      </w:r>
    </w:p>
    <w:p w:rsidR="00FD2B20" w:rsidRPr="00FF739B" w:rsidRDefault="00A3070D" w:rsidP="0009138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ru-RU"/>
        </w:rPr>
      </w:pPr>
      <w:r w:rsidRPr="00FF739B">
        <w:rPr>
          <w:sz w:val="28"/>
          <w:szCs w:val="28"/>
          <w:lang w:eastAsia="ru-RU"/>
        </w:rPr>
        <w:t xml:space="preserve">Порядок предоставления услуги не зависит от категории объединённых общими признаками Заявителей, указанных в пункте 1.2. настоящего Административного регламента. В связи с этим, варианты предоставления услуги, включающие порядок предоставления указанной услуги отдельным категориям Заявителей, объединённых общими признаками, в том числе в отношении результата услуги, за получением </w:t>
      </w:r>
      <w:r w:rsidRPr="00FF739B">
        <w:rPr>
          <w:rStyle w:val="30"/>
          <w:rFonts w:ascii="Times New Roman" w:hAnsi="Times New Roman" w:cs="Times New Roman"/>
          <w:color w:val="auto"/>
          <w:sz w:val="28"/>
          <w:szCs w:val="28"/>
        </w:rPr>
        <w:t>которого они обратились</w:t>
      </w:r>
      <w:r w:rsidRPr="00FF739B">
        <w:rPr>
          <w:sz w:val="28"/>
          <w:szCs w:val="28"/>
          <w:lang w:eastAsia="ru-RU"/>
        </w:rPr>
        <w:t>, не устанавливаются.</w:t>
      </w:r>
    </w:p>
    <w:p w:rsidR="00FD2B20" w:rsidRPr="00FF739B" w:rsidRDefault="00FD2B20" w:rsidP="00091380">
      <w:pPr>
        <w:pStyle w:val="a5"/>
        <w:shd w:val="clear" w:color="auto" w:fill="FFFFFF"/>
        <w:ind w:firstLine="709"/>
        <w:textAlignment w:val="baseline"/>
        <w:rPr>
          <w:sz w:val="28"/>
          <w:szCs w:val="28"/>
        </w:rPr>
      </w:pPr>
    </w:p>
    <w:p w:rsidR="00FD2B20" w:rsidRPr="00FF739B" w:rsidRDefault="00FD2B20" w:rsidP="00091380">
      <w:pPr>
        <w:pStyle w:val="a5"/>
        <w:shd w:val="clear" w:color="auto" w:fill="FFFFFF"/>
        <w:ind w:firstLine="709"/>
        <w:textAlignment w:val="baseline"/>
        <w:rPr>
          <w:sz w:val="28"/>
          <w:szCs w:val="28"/>
          <w:shd w:val="clear" w:color="auto" w:fill="FFFFFF"/>
        </w:rPr>
      </w:pPr>
    </w:p>
    <w:p w:rsidR="00F45D9E" w:rsidRPr="00FF739B" w:rsidRDefault="00AF3F8D" w:rsidP="00091380">
      <w:pPr>
        <w:pStyle w:val="a5"/>
        <w:shd w:val="clear" w:color="auto" w:fill="FFFFFF"/>
        <w:ind w:firstLine="709"/>
        <w:jc w:val="center"/>
        <w:textAlignment w:val="baseline"/>
        <w:rPr>
          <w:bCs/>
          <w:sz w:val="28"/>
          <w:szCs w:val="28"/>
          <w:shd w:val="clear" w:color="auto" w:fill="FFFFFF"/>
        </w:rPr>
      </w:pPr>
      <w:bookmarkStart w:id="5" w:name="l316"/>
      <w:bookmarkEnd w:id="5"/>
      <w:r w:rsidRPr="00FF739B">
        <w:rPr>
          <w:bCs/>
          <w:sz w:val="28"/>
          <w:szCs w:val="28"/>
          <w:shd w:val="clear" w:color="auto" w:fill="FFFFFF"/>
        </w:rPr>
        <w:t>2</w:t>
      </w:r>
      <w:r w:rsidR="00A3070D" w:rsidRPr="00FF739B">
        <w:rPr>
          <w:bCs/>
          <w:sz w:val="28"/>
          <w:szCs w:val="28"/>
          <w:shd w:val="clear" w:color="auto" w:fill="FFFFFF"/>
        </w:rPr>
        <w:t>. Стандарт предоставления муниципальной услуги</w:t>
      </w:r>
      <w:bookmarkStart w:id="6" w:name="l37"/>
      <w:bookmarkEnd w:id="6"/>
    </w:p>
    <w:p w:rsidR="00091380" w:rsidRPr="00FF739B" w:rsidRDefault="00091380" w:rsidP="00091380">
      <w:pPr>
        <w:pStyle w:val="a5"/>
        <w:shd w:val="clear" w:color="auto" w:fill="FFFFFF"/>
        <w:ind w:firstLine="709"/>
        <w:jc w:val="center"/>
        <w:textAlignment w:val="baseline"/>
        <w:rPr>
          <w:bCs/>
          <w:sz w:val="28"/>
          <w:szCs w:val="28"/>
          <w:shd w:val="clear" w:color="auto" w:fill="FFFFFF"/>
        </w:rPr>
      </w:pPr>
    </w:p>
    <w:p w:rsidR="00A0259C" w:rsidRDefault="008D7FD7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pacing w:val="2"/>
          <w:sz w:val="28"/>
          <w:szCs w:val="28"/>
        </w:rPr>
      </w:pPr>
      <w:r w:rsidRPr="00FF739B">
        <w:rPr>
          <w:spacing w:val="2"/>
          <w:sz w:val="28"/>
          <w:szCs w:val="28"/>
        </w:rPr>
        <w:t>2.1. Наименование муниципальной услуги: «</w:t>
      </w:r>
      <w:r w:rsidR="00A0259C" w:rsidRPr="00FF739B">
        <w:rPr>
          <w:sz w:val="28"/>
          <w:szCs w:val="28"/>
        </w:rPr>
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  <w:r w:rsidRPr="00FF739B">
        <w:rPr>
          <w:spacing w:val="2"/>
          <w:sz w:val="28"/>
          <w:szCs w:val="28"/>
        </w:rPr>
        <w:t>».</w:t>
      </w:r>
      <w:r w:rsidRPr="00FF739B">
        <w:rPr>
          <w:spacing w:val="2"/>
          <w:sz w:val="28"/>
          <w:szCs w:val="28"/>
        </w:rPr>
        <w:br/>
        <w:t xml:space="preserve">         2.2. Наименование органа, предоставляющего муниципальную услугу: Муниципальное бюджетное учреждение «Библиотека им. Маяковского», в структуру которого входят библиотеки - филиалы, указанные в приложении № 1 к настоящему Регламенту.</w:t>
      </w:r>
    </w:p>
    <w:p w:rsidR="00B45662" w:rsidRDefault="00B45662" w:rsidP="00425E64">
      <w:pPr>
        <w:pStyle w:val="a7"/>
        <w:ind w:firstLine="709"/>
        <w:jc w:val="both"/>
        <w:rPr>
          <w:spacing w:val="2"/>
          <w:sz w:val="28"/>
          <w:szCs w:val="28"/>
        </w:rPr>
      </w:pPr>
      <w:r w:rsidRPr="00425E64">
        <w:rPr>
          <w:spacing w:val="2"/>
          <w:sz w:val="28"/>
          <w:szCs w:val="28"/>
        </w:rPr>
        <w:t>Предоставление заявителю муниципальной услуги в федеральной государственной информационной системе «Единый портал государственных и муниципальных услуг (функций) (далее</w:t>
      </w:r>
      <w:r w:rsidR="00425E64">
        <w:rPr>
          <w:spacing w:val="2"/>
          <w:sz w:val="28"/>
          <w:szCs w:val="28"/>
        </w:rPr>
        <w:t xml:space="preserve"> </w:t>
      </w:r>
      <w:r w:rsidRPr="00425E64">
        <w:rPr>
          <w:spacing w:val="2"/>
          <w:sz w:val="28"/>
          <w:szCs w:val="28"/>
        </w:rPr>
        <w:t>- ЕПГУ) или на краевом портале государственных и муниципальных услуг Красноярского края (далее - РПГУ) не осуществляется.</w:t>
      </w:r>
    </w:p>
    <w:p w:rsidR="00B45662" w:rsidRPr="00FF739B" w:rsidRDefault="00B45662" w:rsidP="00425E64">
      <w:pPr>
        <w:tabs>
          <w:tab w:val="left" w:pos="0"/>
          <w:tab w:val="left" w:pos="567"/>
          <w:tab w:val="left" w:pos="1134"/>
        </w:tabs>
        <w:ind w:firstLine="567"/>
        <w:jc w:val="both"/>
        <w:rPr>
          <w:spacing w:val="2"/>
          <w:sz w:val="28"/>
          <w:szCs w:val="28"/>
        </w:rPr>
      </w:pPr>
    </w:p>
    <w:p w:rsidR="00A0259C" w:rsidRPr="00FF739B" w:rsidRDefault="008D7FD7" w:rsidP="00A0259C">
      <w:pPr>
        <w:tabs>
          <w:tab w:val="left" w:pos="0"/>
          <w:tab w:val="left" w:pos="567"/>
          <w:tab w:val="left" w:pos="1134"/>
        </w:tabs>
        <w:ind w:firstLine="567"/>
        <w:jc w:val="center"/>
        <w:rPr>
          <w:spacing w:val="2"/>
          <w:sz w:val="28"/>
          <w:szCs w:val="28"/>
        </w:rPr>
      </w:pPr>
      <w:r w:rsidRPr="00FF739B">
        <w:rPr>
          <w:spacing w:val="2"/>
          <w:sz w:val="28"/>
          <w:szCs w:val="28"/>
        </w:rPr>
        <w:br/>
        <w:t xml:space="preserve">         Результат предоставления муниципальной услуги.</w:t>
      </w:r>
    </w:p>
    <w:p w:rsidR="00A0259C" w:rsidRPr="00FF739B" w:rsidRDefault="008D7FD7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pacing w:val="2"/>
          <w:sz w:val="28"/>
          <w:szCs w:val="28"/>
        </w:rPr>
        <w:br/>
        <w:t xml:space="preserve">         2.3.1. </w:t>
      </w:r>
      <w:r w:rsidR="00A0259C" w:rsidRPr="00FF739B">
        <w:rPr>
          <w:sz w:val="28"/>
          <w:szCs w:val="28"/>
        </w:rPr>
        <w:t>Конечным результатом предоставления муниципальной услуги является предоставление в электронном виде ресурсов муниципальных библиотек, не являющихся объектами авторского права, в виде электронных копий изданий в формате PDF.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center"/>
        <w:rPr>
          <w:sz w:val="28"/>
          <w:szCs w:val="28"/>
        </w:rPr>
      </w:pPr>
      <w:r w:rsidRPr="00FF739B">
        <w:rPr>
          <w:sz w:val="28"/>
          <w:szCs w:val="28"/>
        </w:rPr>
        <w:t>Сроки предоставления муниципальной услуги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>2.4.1. Муниципальная услуга предоставляется в срок не более 15 минут с момента формирования получателем электронного поискового запроса в сети Интернет.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>2.4.2. Прием получателей муниципальной услуги при личном обращении осуществляется в соответствии с установленным графиком работы муниципальных библиотек.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Pr="00FF739B" w:rsidRDefault="00A0259C" w:rsidP="00A0259C">
      <w:pPr>
        <w:pStyle w:val="a5"/>
        <w:shd w:val="clear" w:color="auto" w:fill="FFFFFF"/>
        <w:ind w:firstLine="709"/>
        <w:jc w:val="center"/>
        <w:textAlignment w:val="baseline"/>
        <w:rPr>
          <w:sz w:val="28"/>
          <w:szCs w:val="28"/>
          <w:shd w:val="clear" w:color="auto" w:fill="FFFFFF"/>
        </w:rPr>
      </w:pPr>
      <w:r w:rsidRPr="00FF739B">
        <w:rPr>
          <w:sz w:val="28"/>
          <w:szCs w:val="28"/>
          <w:shd w:val="clear" w:color="auto" w:fill="FFFFFF"/>
        </w:rPr>
        <w:t>Размер платы, взимаемой с заявителя при предоставлении муниципальной услуги, и способы её взимания</w:t>
      </w:r>
      <w:bookmarkStart w:id="7" w:name="l54"/>
      <w:bookmarkEnd w:id="7"/>
    </w:p>
    <w:p w:rsidR="00A0259C" w:rsidRPr="00FF739B" w:rsidRDefault="00A0259C" w:rsidP="00A0259C">
      <w:pPr>
        <w:pStyle w:val="a5"/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A0259C" w:rsidRPr="00FF739B" w:rsidRDefault="00A0259C" w:rsidP="00A0259C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ru-RU"/>
        </w:rPr>
      </w:pPr>
      <w:r w:rsidRPr="00FF739B">
        <w:rPr>
          <w:sz w:val="28"/>
          <w:szCs w:val="28"/>
          <w:shd w:val="clear" w:color="auto" w:fill="FFFFFF"/>
        </w:rPr>
        <w:t xml:space="preserve">2.5. </w:t>
      </w:r>
      <w:r w:rsidRPr="00FF739B">
        <w:rPr>
          <w:sz w:val="28"/>
          <w:szCs w:val="28"/>
          <w:lang w:eastAsia="ru-RU"/>
        </w:rPr>
        <w:t>Услуга предоставляется Заявителю на бесплатной основе.</w:t>
      </w:r>
    </w:p>
    <w:p w:rsidR="00A0259C" w:rsidRPr="00FF739B" w:rsidRDefault="00A0259C" w:rsidP="00A0259C">
      <w:pPr>
        <w:pStyle w:val="a5"/>
        <w:shd w:val="clear" w:color="auto" w:fill="FFFFFF"/>
        <w:ind w:firstLine="709"/>
        <w:jc w:val="center"/>
        <w:textAlignment w:val="baseline"/>
        <w:rPr>
          <w:b/>
          <w:sz w:val="28"/>
          <w:szCs w:val="28"/>
          <w:shd w:val="clear" w:color="auto" w:fill="FFFFFF"/>
        </w:rPr>
      </w:pPr>
    </w:p>
    <w:p w:rsidR="00A0259C" w:rsidRPr="00FF739B" w:rsidRDefault="00A0259C" w:rsidP="00A0259C">
      <w:pPr>
        <w:pStyle w:val="a5"/>
        <w:shd w:val="clear" w:color="auto" w:fill="FFFFFF"/>
        <w:ind w:firstLine="709"/>
        <w:jc w:val="center"/>
        <w:textAlignment w:val="baseline"/>
        <w:rPr>
          <w:sz w:val="28"/>
          <w:szCs w:val="28"/>
          <w:shd w:val="clear" w:color="auto" w:fill="FFFFFF"/>
        </w:rPr>
      </w:pPr>
      <w:r w:rsidRPr="00FF739B">
        <w:rPr>
          <w:sz w:val="28"/>
          <w:szCs w:val="28"/>
          <w:shd w:val="clear" w:color="auto" w:fill="FFFFFF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(в случае обращения заявителя непосредственно в орган, предоставляющий муниципальную услугу, или многофункциональный центр)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Pr="00FF739B" w:rsidRDefault="00FF739B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2.6.1. </w:t>
      </w:r>
      <w:r w:rsidR="00A0259C" w:rsidRPr="00FF739B">
        <w:rPr>
          <w:sz w:val="28"/>
          <w:szCs w:val="28"/>
        </w:rPr>
        <w:t>Максимальный срок ожидания в очереди при личном обращении за предоставлением муниципальной услуги и при получении результата предоставления муниципальной услуги ограничен рамками живой очереди в часы работы муниципальной библиотеки.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3564D2" w:rsidRDefault="003564D2" w:rsidP="00A0259C">
      <w:pPr>
        <w:tabs>
          <w:tab w:val="left" w:pos="0"/>
          <w:tab w:val="left" w:pos="567"/>
          <w:tab w:val="left" w:pos="1134"/>
        </w:tabs>
        <w:ind w:firstLine="567"/>
        <w:jc w:val="center"/>
        <w:rPr>
          <w:sz w:val="28"/>
          <w:szCs w:val="28"/>
        </w:rPr>
      </w:pP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center"/>
        <w:rPr>
          <w:sz w:val="28"/>
          <w:szCs w:val="28"/>
        </w:rPr>
      </w:pPr>
      <w:r w:rsidRPr="00FF739B">
        <w:rPr>
          <w:sz w:val="28"/>
          <w:szCs w:val="28"/>
        </w:rPr>
        <w:t>Срок и порядок регистрации поискового запроса получателя о предоставлении муниципальной услуги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center"/>
        <w:rPr>
          <w:sz w:val="28"/>
          <w:szCs w:val="28"/>
        </w:rPr>
      </w:pP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>2.7.1. Регистрация поискового запроса получателя происходит в момент обращения получателя к официальному сайту МБУ «Библиотека».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Pr="00FF739B" w:rsidRDefault="00A0259C" w:rsidP="00A0259C">
      <w:pPr>
        <w:pStyle w:val="a5"/>
        <w:shd w:val="clear" w:color="auto" w:fill="FFFFFF"/>
        <w:ind w:firstLine="709"/>
        <w:jc w:val="center"/>
        <w:textAlignment w:val="baseline"/>
        <w:rPr>
          <w:sz w:val="28"/>
          <w:szCs w:val="28"/>
          <w:shd w:val="clear" w:color="auto" w:fill="FFFFFF"/>
        </w:rPr>
      </w:pPr>
      <w:r w:rsidRPr="00FF739B">
        <w:rPr>
          <w:sz w:val="28"/>
          <w:szCs w:val="28"/>
          <w:shd w:val="clear" w:color="auto" w:fill="FFFFFF"/>
        </w:rPr>
        <w:t>Требования к помещениям, в которых предоставляется муниципальная услуга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>2.8.1. На территории, прилегающей к зданиям муниципальных библиотек, оборудуются места для парковки автотранспортных средств, в том числе для транспортных средств инвалидов.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 xml:space="preserve">Вход в здание оборудуется пандусом и расширенным проходом, </w:t>
      </w:r>
      <w:proofErr w:type="gramStart"/>
      <w:r w:rsidRPr="00FF739B">
        <w:rPr>
          <w:sz w:val="28"/>
          <w:szCs w:val="28"/>
        </w:rPr>
        <w:t>позволяющими</w:t>
      </w:r>
      <w:proofErr w:type="gramEnd"/>
      <w:r w:rsidRPr="00FF739B">
        <w:rPr>
          <w:sz w:val="28"/>
          <w:szCs w:val="28"/>
        </w:rPr>
        <w:t xml:space="preserve"> обеспечить беспрепятственный вход для граждан, в том числе инвалидов, использующих инвалидные кресла-коляски, либо кнопкой вызова.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>2.8.2. Места ожидания должны соответствовать комфортным условиям для получателей муниципальной услуги и оптимальным условиям работы специалистов муниципальных библиотек. Для создания комфортных условий ожидания на специальных столах могут размещаться газеты, журналы, печатная продукция по вопросам предоставления услуг.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>2.8.3. Информационные стенды, содержащие информацию о порядке предоставления муниципальной услуги, размещаются при входе в помещение муниципальных библиотек в месте, обеспечивающем свободный доступ к нему лицам, имеющим ограничения к передвижению, в том числе инвалидам - колясочникам. Информационные стенды должны быть хорошо освещены.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>2.8.4. Места для получения муниципальной услуги оборудуются столами, стульями, персональными компьютерами.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>2.8.5. Требования к помещениям, в которых предоставляется муниципальная услуга, в части обеспечения доступности для инвалидов: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>- возможность беспрепятственного входа в здание муниципальной библиотеки и выхода из него;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>- сопровождение инвалидов, имеющих стойкие нарушения функции зрения и самостоятельного передвижения, по территории муниципальной библиотеки;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>- содействие инвалиду при входе в здание муниципальной библиотеки и   выходе  из него;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 xml:space="preserve">- </w:t>
      </w:r>
      <w:proofErr w:type="gramStart"/>
      <w:r w:rsidRPr="00FF739B">
        <w:rPr>
          <w:sz w:val="28"/>
          <w:szCs w:val="28"/>
        </w:rPr>
        <w:t>в целях доступности получения информации о муниципальной услуге для людей с ограниченными возможностями здоровья по зрению</w:t>
      </w:r>
      <w:proofErr w:type="gramEnd"/>
      <w:r w:rsidRPr="00FF739B">
        <w:rPr>
          <w:sz w:val="28"/>
          <w:szCs w:val="28"/>
        </w:rPr>
        <w:t xml:space="preserve"> обеспечивается адаптация официального Интернет-сайта с учетом особых </w:t>
      </w:r>
      <w:r w:rsidRPr="00FF739B">
        <w:rPr>
          <w:sz w:val="28"/>
          <w:szCs w:val="28"/>
        </w:rPr>
        <w:lastRenderedPageBreak/>
        <w:t xml:space="preserve">потребностей инвалидов по зрению с приведением их к международному стандарту доступности </w:t>
      </w:r>
      <w:proofErr w:type="spellStart"/>
      <w:r w:rsidRPr="00FF739B">
        <w:rPr>
          <w:sz w:val="28"/>
          <w:szCs w:val="28"/>
        </w:rPr>
        <w:t>веб-контента</w:t>
      </w:r>
      <w:proofErr w:type="spellEnd"/>
      <w:r w:rsidRPr="00FF739B">
        <w:rPr>
          <w:sz w:val="28"/>
          <w:szCs w:val="28"/>
        </w:rPr>
        <w:t xml:space="preserve"> и </w:t>
      </w:r>
      <w:proofErr w:type="spellStart"/>
      <w:r w:rsidRPr="00FF739B">
        <w:rPr>
          <w:sz w:val="28"/>
          <w:szCs w:val="28"/>
        </w:rPr>
        <w:t>веб-сервисов</w:t>
      </w:r>
      <w:proofErr w:type="spellEnd"/>
      <w:r w:rsidRPr="00FF739B">
        <w:rPr>
          <w:sz w:val="28"/>
          <w:szCs w:val="28"/>
        </w:rPr>
        <w:t xml:space="preserve"> (WCAG);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>- оказание сотрудниками муниципальной библиотеки иной необходимой инвалидам помощи в преодолении барьеров, мешающих получению ими муниципальной услуги наравне с другими лицами.</w:t>
      </w:r>
    </w:p>
    <w:p w:rsidR="00D01022" w:rsidRPr="00FF739B" w:rsidRDefault="00D01022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3564D2" w:rsidRDefault="003564D2" w:rsidP="00D01022">
      <w:pPr>
        <w:tabs>
          <w:tab w:val="left" w:pos="0"/>
          <w:tab w:val="left" w:pos="567"/>
          <w:tab w:val="left" w:pos="1134"/>
        </w:tabs>
        <w:ind w:firstLine="567"/>
        <w:jc w:val="center"/>
        <w:rPr>
          <w:sz w:val="28"/>
          <w:szCs w:val="28"/>
          <w:shd w:val="clear" w:color="auto" w:fill="FFFFFF"/>
        </w:rPr>
      </w:pPr>
    </w:p>
    <w:p w:rsidR="00D01022" w:rsidRPr="00FF739B" w:rsidRDefault="00D01022" w:rsidP="00D01022">
      <w:pPr>
        <w:tabs>
          <w:tab w:val="left" w:pos="0"/>
          <w:tab w:val="left" w:pos="567"/>
          <w:tab w:val="left" w:pos="1134"/>
        </w:tabs>
        <w:ind w:firstLine="567"/>
        <w:jc w:val="center"/>
        <w:rPr>
          <w:sz w:val="28"/>
          <w:szCs w:val="28"/>
          <w:shd w:val="clear" w:color="auto" w:fill="FFFFFF"/>
        </w:rPr>
      </w:pPr>
      <w:r w:rsidRPr="00FF739B">
        <w:rPr>
          <w:sz w:val="28"/>
          <w:szCs w:val="28"/>
          <w:shd w:val="clear" w:color="auto" w:fill="FFFFFF"/>
        </w:rPr>
        <w:t>Показатели доступности и качества муниципальной услуги</w:t>
      </w:r>
    </w:p>
    <w:p w:rsidR="00D01022" w:rsidRPr="00FF739B" w:rsidRDefault="00D01022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Pr="00FF739B" w:rsidRDefault="00D01022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>2.10.</w:t>
      </w:r>
      <w:r w:rsidR="00FF739B">
        <w:rPr>
          <w:sz w:val="28"/>
          <w:szCs w:val="28"/>
        </w:rPr>
        <w:t xml:space="preserve">1. </w:t>
      </w:r>
      <w:r w:rsidRPr="00FF739B">
        <w:rPr>
          <w:sz w:val="28"/>
          <w:szCs w:val="28"/>
        </w:rPr>
        <w:t xml:space="preserve"> </w:t>
      </w:r>
      <w:r w:rsidR="00A0259C" w:rsidRPr="00FF739B">
        <w:rPr>
          <w:sz w:val="28"/>
          <w:szCs w:val="28"/>
        </w:rPr>
        <w:t>Показатели доступности и качества муниципальной услуги: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>- соответствие информации, содержащейся в данной библиографической записи  сведениям, изложенным в поисковом запросе;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>- полнота информирования;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>- удобство и доступность процесса получения муниципальной услуги;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>- оперативность в предоставлении муниципальной услуги.</w:t>
      </w:r>
    </w:p>
    <w:p w:rsidR="00D01022" w:rsidRPr="00FF739B" w:rsidRDefault="00D01022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Pr="00FF739B" w:rsidRDefault="00A0259C" w:rsidP="00D01022">
      <w:pPr>
        <w:tabs>
          <w:tab w:val="left" w:pos="0"/>
          <w:tab w:val="left" w:pos="567"/>
          <w:tab w:val="left" w:pos="1134"/>
        </w:tabs>
        <w:ind w:firstLine="567"/>
        <w:jc w:val="center"/>
        <w:rPr>
          <w:sz w:val="28"/>
          <w:szCs w:val="28"/>
        </w:rPr>
      </w:pPr>
      <w:r w:rsidRPr="00FF739B">
        <w:rPr>
          <w:sz w:val="28"/>
          <w:szCs w:val="28"/>
        </w:rPr>
        <w:t>Иные требования к пред</w:t>
      </w:r>
      <w:r w:rsidR="00D01022" w:rsidRPr="00FF739B">
        <w:rPr>
          <w:sz w:val="28"/>
          <w:szCs w:val="28"/>
        </w:rPr>
        <w:t>оставлению муниципальной услуги</w:t>
      </w:r>
    </w:p>
    <w:p w:rsidR="00D01022" w:rsidRPr="00FF739B" w:rsidRDefault="00D01022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Pr="00FF739B" w:rsidRDefault="00FF739B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="00A0259C" w:rsidRPr="00FF739B">
        <w:rPr>
          <w:sz w:val="28"/>
          <w:szCs w:val="28"/>
        </w:rPr>
        <w:t>.1. Услуг, являющихся необходимыми и обязательными для предоставления муниципальной услуги, не предусмотрено.</w:t>
      </w:r>
    </w:p>
    <w:p w:rsidR="00A0259C" w:rsidRDefault="00FF739B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="00A0259C" w:rsidRPr="00FF739B">
        <w:rPr>
          <w:sz w:val="28"/>
          <w:szCs w:val="28"/>
        </w:rPr>
        <w:t>.2. Многофункциональный центр не предоставляет муниципальную услугу, в том числе не принимает решение об отказе в приеме запроса и документов, необходимых для предоставления муниципальной услуги и не выдает заявителю результата предоставления муниципальной услуги.</w:t>
      </w:r>
    </w:p>
    <w:p w:rsidR="00D01022" w:rsidRPr="00FF739B" w:rsidRDefault="00D01022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D01022" w:rsidRPr="00FF739B" w:rsidRDefault="00D01022" w:rsidP="00D01022">
      <w:pPr>
        <w:pStyle w:val="a5"/>
        <w:shd w:val="clear" w:color="auto" w:fill="FFFFFF"/>
        <w:ind w:firstLine="709"/>
        <w:jc w:val="center"/>
        <w:textAlignment w:val="baseline"/>
        <w:rPr>
          <w:sz w:val="28"/>
          <w:szCs w:val="28"/>
          <w:shd w:val="clear" w:color="auto" w:fill="FFFFFF"/>
        </w:rPr>
      </w:pPr>
      <w:r w:rsidRPr="00FF739B">
        <w:rPr>
          <w:sz w:val="28"/>
          <w:szCs w:val="28"/>
          <w:shd w:val="clear" w:color="auto" w:fill="FFFFFF"/>
        </w:rPr>
        <w:t>Исчерпывающий перечень документов, необходимых для предоставления муниципальной услуги</w:t>
      </w:r>
    </w:p>
    <w:p w:rsidR="00D01022" w:rsidRPr="00FF739B" w:rsidRDefault="00D01022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D01022" w:rsidRPr="00FF739B" w:rsidRDefault="00FF739B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2.12</w:t>
      </w:r>
      <w:r w:rsidR="00D01022" w:rsidRPr="00FF739B">
        <w:rPr>
          <w:sz w:val="28"/>
          <w:szCs w:val="28"/>
        </w:rPr>
        <w:t xml:space="preserve">.1. </w:t>
      </w:r>
      <w:r w:rsidR="00D01022" w:rsidRPr="00FF739B">
        <w:rPr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услуги:</w:t>
      </w:r>
    </w:p>
    <w:p w:rsidR="00B01E2C" w:rsidRPr="00FF739B" w:rsidRDefault="00B01E2C" w:rsidP="00D01022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ru-RU"/>
        </w:rPr>
      </w:pPr>
      <w:r w:rsidRPr="00FF739B">
        <w:rPr>
          <w:rFonts w:eastAsia="SimSun"/>
          <w:sz w:val="28"/>
          <w:szCs w:val="28"/>
          <w:lang w:eastAsia="zh-CN"/>
        </w:rPr>
        <w:t>предоставление документов для получения муниципальной услуги в форме самостоятельного запроса заявителем информации не требуется.</w:t>
      </w:r>
    </w:p>
    <w:p w:rsidR="00D01022" w:rsidRPr="00FF739B" w:rsidRDefault="00D01022" w:rsidP="00D01022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ru-RU"/>
        </w:rPr>
      </w:pPr>
      <w:r w:rsidRPr="00FF739B">
        <w:rPr>
          <w:sz w:val="28"/>
          <w:szCs w:val="28"/>
          <w:lang w:eastAsia="ru-RU"/>
        </w:rPr>
        <w:t>При предоставлении услуги запрещается требовать от Заявителя:</w:t>
      </w:r>
    </w:p>
    <w:p w:rsidR="00D01022" w:rsidRPr="00FF739B" w:rsidRDefault="00D01022" w:rsidP="00D01022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ru-RU"/>
        </w:rPr>
      </w:pPr>
      <w:r w:rsidRPr="00FF739B">
        <w:rPr>
          <w:sz w:val="28"/>
          <w:szCs w:val="28"/>
        </w:rPr>
        <w:t>–</w:t>
      </w:r>
      <w:r w:rsidRPr="00FF739B">
        <w:rPr>
          <w:sz w:val="28"/>
          <w:szCs w:val="28"/>
          <w:lang w:eastAsia="ru-RU"/>
        </w:rPr>
        <w:t xml:space="preserve"> документы, не предусмотренные настоящим Административным регламентом;</w:t>
      </w:r>
    </w:p>
    <w:p w:rsidR="00D01022" w:rsidRPr="00FF739B" w:rsidRDefault="00D01022" w:rsidP="00D0102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F739B">
        <w:rPr>
          <w:sz w:val="28"/>
          <w:szCs w:val="28"/>
        </w:rPr>
        <w:t>–</w:t>
      </w:r>
      <w:r w:rsidRPr="00FF739B">
        <w:rPr>
          <w:sz w:val="28"/>
          <w:szCs w:val="28"/>
          <w:lang w:eastAsia="ru-RU"/>
        </w:rPr>
        <w:t xml:space="preserve"> </w:t>
      </w:r>
      <w:r w:rsidRPr="00FF739B">
        <w:rPr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5" w:history="1">
        <w:r w:rsidRPr="00FF739B">
          <w:rPr>
            <w:sz w:val="28"/>
            <w:szCs w:val="28"/>
          </w:rPr>
          <w:t>пунктом 7.2 части 1 статьи 16</w:t>
        </w:r>
      </w:hyperlink>
      <w:r w:rsidRPr="00FF739B">
        <w:rPr>
          <w:sz w:val="28"/>
          <w:szCs w:val="28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услуги, и иных случаев, установленных федеральными законами.</w:t>
      </w:r>
    </w:p>
    <w:p w:rsidR="00A0259C" w:rsidRPr="00FF739B" w:rsidRDefault="00D01022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  <w:lang w:eastAsia="ru-RU"/>
        </w:rPr>
        <w:t xml:space="preserve">МБУ «Библиотека» </w:t>
      </w:r>
      <w:r w:rsidR="00A0259C" w:rsidRPr="00FF739B">
        <w:rPr>
          <w:sz w:val="28"/>
          <w:szCs w:val="28"/>
        </w:rPr>
        <w:t>не вправе требовать от получателя муниципальной услуги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>2.12.</w:t>
      </w:r>
      <w:r w:rsidR="00FF739B">
        <w:rPr>
          <w:sz w:val="28"/>
          <w:szCs w:val="28"/>
        </w:rPr>
        <w:t>2.</w:t>
      </w:r>
      <w:r w:rsidRPr="00FF739B">
        <w:rPr>
          <w:sz w:val="28"/>
          <w:szCs w:val="28"/>
        </w:rPr>
        <w:t xml:space="preserve"> Перечень документов, необходимых для предоставления муниципальной услуги, которые находятся в распоряжении государственных </w:t>
      </w:r>
      <w:r w:rsidRPr="00FF739B">
        <w:rPr>
          <w:sz w:val="28"/>
          <w:szCs w:val="28"/>
        </w:rPr>
        <w:lastRenderedPageBreak/>
        <w:t>органов, органов местного самоуправления и иных органов, участвующих в предоставлении муниципальной услуги.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>Документы, необходимые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отсутствуют.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>2.13. Запрещается требовать от получателя муниципальной услуги: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>-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proofErr w:type="gramStart"/>
      <w:r w:rsidRPr="00FF739B">
        <w:rPr>
          <w:sz w:val="28"/>
          <w:szCs w:val="28"/>
        </w:rPr>
        <w:t>- предоставления документов и информации, которые в соответствии с нормативными правовыми актами Российской Федерации и муниципальными правовыми актами находятся в распоряжении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</w:t>
      </w:r>
      <w:proofErr w:type="gramEnd"/>
      <w:r w:rsidRPr="00FF739B">
        <w:rPr>
          <w:sz w:val="28"/>
          <w:szCs w:val="28"/>
        </w:rPr>
        <w:t xml:space="preserve"> года № 210-ФЗ </w:t>
      </w:r>
      <w:r w:rsidR="00D01022" w:rsidRPr="00FF739B">
        <w:rPr>
          <w:sz w:val="28"/>
          <w:szCs w:val="28"/>
        </w:rPr>
        <w:t>«</w:t>
      </w:r>
      <w:r w:rsidRPr="00FF739B">
        <w:rPr>
          <w:sz w:val="28"/>
          <w:szCs w:val="28"/>
        </w:rPr>
        <w:t>Об организации предоставления государственных и муниципальных услуг</w:t>
      </w:r>
      <w:r w:rsidR="00D01022" w:rsidRPr="00FF739B">
        <w:rPr>
          <w:sz w:val="28"/>
          <w:szCs w:val="28"/>
        </w:rPr>
        <w:t>»</w:t>
      </w:r>
      <w:r w:rsidRPr="00FF739B">
        <w:rPr>
          <w:sz w:val="28"/>
          <w:szCs w:val="28"/>
        </w:rPr>
        <w:t>.</w:t>
      </w:r>
    </w:p>
    <w:p w:rsidR="00B01E2C" w:rsidRPr="00FF739B" w:rsidRDefault="00B01E2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B01E2C" w:rsidRPr="00FF739B" w:rsidRDefault="00B01E2C" w:rsidP="00B01E2C">
      <w:pPr>
        <w:pStyle w:val="a5"/>
        <w:shd w:val="clear" w:color="auto" w:fill="FFFFFF"/>
        <w:ind w:firstLine="709"/>
        <w:jc w:val="center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FF739B">
        <w:rPr>
          <w:color w:val="000000"/>
          <w:sz w:val="28"/>
          <w:szCs w:val="28"/>
          <w:shd w:val="clear" w:color="auto" w:fill="FFFFFF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</w:r>
    </w:p>
    <w:p w:rsidR="00B01E2C" w:rsidRPr="00FF739B" w:rsidRDefault="00B01E2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Pr="00FF739B" w:rsidRDefault="00B01E2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>2.14.</w:t>
      </w:r>
      <w:r w:rsidR="00FF739B">
        <w:rPr>
          <w:sz w:val="28"/>
          <w:szCs w:val="28"/>
        </w:rPr>
        <w:t>1.</w:t>
      </w:r>
      <w:r w:rsidR="00A0259C" w:rsidRPr="00FF739B">
        <w:rPr>
          <w:sz w:val="28"/>
          <w:szCs w:val="28"/>
        </w:rPr>
        <w:t xml:space="preserve"> Основания для отказа в приеме документов, необходимых для предоставления муниципальной услуги, не предусмотрены.</w:t>
      </w:r>
    </w:p>
    <w:p w:rsidR="00B01E2C" w:rsidRPr="00FF739B" w:rsidRDefault="00B01E2C" w:rsidP="00B01E2C">
      <w:pPr>
        <w:pStyle w:val="a5"/>
        <w:shd w:val="clear" w:color="auto" w:fill="FFFFFF"/>
        <w:ind w:firstLine="709"/>
        <w:jc w:val="center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B01E2C" w:rsidRPr="00FF739B" w:rsidRDefault="00B01E2C" w:rsidP="00B01E2C">
      <w:pPr>
        <w:pStyle w:val="a5"/>
        <w:shd w:val="clear" w:color="auto" w:fill="FFFFFF"/>
        <w:ind w:firstLine="709"/>
        <w:jc w:val="center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FF739B">
        <w:rPr>
          <w:color w:val="000000"/>
          <w:sz w:val="28"/>
          <w:szCs w:val="28"/>
          <w:shd w:val="clear" w:color="auto" w:fill="FFFFFF"/>
        </w:rPr>
        <w:t>Исчерпывающий перечень оснований для приостановления предоставления или для отказа в предоставлении муниципальной услуги</w:t>
      </w:r>
    </w:p>
    <w:p w:rsidR="00B01E2C" w:rsidRPr="00FF739B" w:rsidRDefault="00B01E2C" w:rsidP="00B01E2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B01E2C" w:rsidRPr="00FF739B" w:rsidRDefault="00B01E2C" w:rsidP="00B01E2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>2.15.</w:t>
      </w:r>
      <w:r w:rsidR="00FF739B">
        <w:rPr>
          <w:sz w:val="28"/>
          <w:szCs w:val="28"/>
        </w:rPr>
        <w:t>1</w:t>
      </w:r>
      <w:r w:rsidRPr="00FF739B">
        <w:rPr>
          <w:sz w:val="28"/>
          <w:szCs w:val="28"/>
        </w:rPr>
        <w:t xml:space="preserve"> Основания для приостановления предоставления муниципальной услуги не предусмотрены.</w:t>
      </w:r>
    </w:p>
    <w:p w:rsidR="00B01E2C" w:rsidRPr="00FF739B" w:rsidRDefault="00B01E2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Pr="00FF739B" w:rsidRDefault="00A0259C" w:rsidP="00B01E2C">
      <w:pPr>
        <w:tabs>
          <w:tab w:val="left" w:pos="0"/>
          <w:tab w:val="left" w:pos="567"/>
          <w:tab w:val="left" w:pos="1134"/>
        </w:tabs>
        <w:ind w:firstLine="567"/>
        <w:jc w:val="center"/>
        <w:rPr>
          <w:sz w:val="28"/>
          <w:szCs w:val="28"/>
        </w:rPr>
      </w:pPr>
      <w:r w:rsidRPr="00FF739B">
        <w:rPr>
          <w:sz w:val="28"/>
          <w:szCs w:val="28"/>
        </w:rPr>
        <w:t>Основания для отказа в пред</w:t>
      </w:r>
      <w:r w:rsidR="00B01E2C" w:rsidRPr="00FF739B">
        <w:rPr>
          <w:sz w:val="28"/>
          <w:szCs w:val="28"/>
        </w:rPr>
        <w:t>оставлении муниципальной услуги</w:t>
      </w:r>
    </w:p>
    <w:p w:rsidR="00B01E2C" w:rsidRPr="00FF739B" w:rsidRDefault="00B01E2C" w:rsidP="00B01E2C">
      <w:pPr>
        <w:tabs>
          <w:tab w:val="left" w:pos="0"/>
          <w:tab w:val="left" w:pos="567"/>
          <w:tab w:val="left" w:pos="1134"/>
        </w:tabs>
        <w:ind w:firstLine="567"/>
        <w:jc w:val="center"/>
        <w:rPr>
          <w:sz w:val="28"/>
          <w:szCs w:val="28"/>
        </w:rPr>
      </w:pPr>
    </w:p>
    <w:p w:rsidR="00A0259C" w:rsidRPr="00FF739B" w:rsidRDefault="00FF739B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2.16</w:t>
      </w:r>
      <w:r w:rsidR="00B01E2C" w:rsidRPr="00FF739B">
        <w:rPr>
          <w:sz w:val="28"/>
          <w:szCs w:val="28"/>
        </w:rPr>
        <w:t>.</w:t>
      </w:r>
      <w:r>
        <w:rPr>
          <w:sz w:val="28"/>
          <w:szCs w:val="28"/>
        </w:rPr>
        <w:t xml:space="preserve">1. </w:t>
      </w:r>
      <w:r w:rsidR="00A0259C" w:rsidRPr="00FF739B">
        <w:rPr>
          <w:sz w:val="28"/>
          <w:szCs w:val="28"/>
        </w:rPr>
        <w:t>Основания для отказа в предоставлении муниципальной услуги не предусмотрены.</w:t>
      </w:r>
    </w:p>
    <w:p w:rsidR="00B01E2C" w:rsidRPr="00FF739B" w:rsidRDefault="00B01E2C" w:rsidP="00A0259C">
      <w:pPr>
        <w:tabs>
          <w:tab w:val="left" w:pos="0"/>
          <w:tab w:val="left" w:pos="567"/>
          <w:tab w:val="left" w:pos="1134"/>
        </w:tabs>
        <w:ind w:firstLine="567"/>
        <w:jc w:val="center"/>
        <w:rPr>
          <w:sz w:val="28"/>
          <w:szCs w:val="28"/>
        </w:rPr>
      </w:pP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center"/>
        <w:rPr>
          <w:sz w:val="28"/>
          <w:szCs w:val="28"/>
        </w:rPr>
      </w:pPr>
      <w:r w:rsidRPr="00FF739B">
        <w:rPr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выполнения.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center"/>
        <w:rPr>
          <w:sz w:val="28"/>
          <w:szCs w:val="28"/>
        </w:rPr>
      </w:pP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>3.1. Юридическим фактом, являющимся основанием для начала предоставления муниципальной услуги, является обращение получателя муниципальной услуги к электронной библиот</w:t>
      </w:r>
      <w:r w:rsidR="003564D2">
        <w:rPr>
          <w:sz w:val="28"/>
          <w:szCs w:val="28"/>
        </w:rPr>
        <w:t>еке через официальный сайт</w:t>
      </w:r>
      <w:r w:rsidR="00B01E2C" w:rsidRPr="00FF739B">
        <w:rPr>
          <w:sz w:val="28"/>
          <w:szCs w:val="28"/>
        </w:rPr>
        <w:t xml:space="preserve"> МБУ «</w:t>
      </w:r>
      <w:r w:rsidRPr="00FF739B">
        <w:rPr>
          <w:sz w:val="28"/>
          <w:szCs w:val="28"/>
        </w:rPr>
        <w:t>Библиотека</w:t>
      </w:r>
      <w:r w:rsidR="00B01E2C" w:rsidRPr="00FF739B">
        <w:rPr>
          <w:sz w:val="28"/>
          <w:szCs w:val="28"/>
        </w:rPr>
        <w:t>»</w:t>
      </w:r>
      <w:r w:rsidRPr="00FF739B">
        <w:rPr>
          <w:sz w:val="28"/>
          <w:szCs w:val="28"/>
        </w:rPr>
        <w:t>.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>3.1.1. Предоставление муниципальной услуги включает в себя: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lastRenderedPageBreak/>
        <w:t>- обращение получателя муниципальной услуги с электронным поисковым запросом к электронной  библиотеке оцифрованных изданий, хранящихся в муниципальных библиотеках, в том числе редких книг, не являющихся объектами авторского права.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>Блок-схема предоставления муниципальной услуги приведена в приложении № 2 к настоящему Регламенту.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>3.1.2. Для получения муниципальной услуги получатель самостоятельно заполняет общее поисковое поле  на главной странице официального сайта.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>После заполнения получателем поискового поля система осуществляет поиск документов и выдает результаты поиска на экран монитора в виде активной библиографической записи с прикрепленным полнотекстовым документом.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 xml:space="preserve">В случае ответа </w:t>
      </w:r>
      <w:r w:rsidR="00FF739B" w:rsidRPr="00FF739B">
        <w:rPr>
          <w:sz w:val="28"/>
          <w:szCs w:val="28"/>
        </w:rPr>
        <w:t>«</w:t>
      </w:r>
      <w:r w:rsidRPr="00FF739B">
        <w:rPr>
          <w:sz w:val="28"/>
          <w:szCs w:val="28"/>
        </w:rPr>
        <w:t>Нет в наличии</w:t>
      </w:r>
      <w:r w:rsidR="00FF739B" w:rsidRPr="00FF739B">
        <w:rPr>
          <w:sz w:val="28"/>
          <w:szCs w:val="28"/>
        </w:rPr>
        <w:t>»</w:t>
      </w:r>
      <w:r w:rsidRPr="00FF739B">
        <w:rPr>
          <w:sz w:val="28"/>
          <w:szCs w:val="28"/>
        </w:rPr>
        <w:t xml:space="preserve"> получатель может повторить поиск, изменив поисковый запрос.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>После ответа системы о наличии документов получатель муниципальной услуги может ознакомиться со списком найденных библиографических записей документов, просмотреть библиографическую информацию на каждый документ, выбрать из списка необходимый документ и пролистать полный текст выбранного документа постранично.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F739B">
        <w:rPr>
          <w:sz w:val="28"/>
          <w:szCs w:val="28"/>
        </w:rPr>
        <w:t>Максимальный срок выполнения предоставления муниципальной услуги составляет не более 10 минут.</w:t>
      </w:r>
    </w:p>
    <w:p w:rsidR="00A0259C" w:rsidRPr="00FF739B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FF739B" w:rsidRPr="00FF739B" w:rsidRDefault="00FF739B" w:rsidP="00FF739B">
      <w:pPr>
        <w:shd w:val="clear" w:color="auto" w:fill="FFFFFF"/>
        <w:suppressAutoHyphens w:val="0"/>
        <w:ind w:firstLine="709"/>
        <w:jc w:val="center"/>
        <w:rPr>
          <w:sz w:val="28"/>
          <w:szCs w:val="28"/>
          <w:lang w:eastAsia="ru-RU"/>
        </w:rPr>
      </w:pPr>
      <w:r w:rsidRPr="00FF739B">
        <w:rPr>
          <w:sz w:val="28"/>
          <w:szCs w:val="28"/>
          <w:lang w:eastAsia="ru-RU"/>
        </w:rPr>
        <w:t>4.  Способы информирования Заявителя об изменении статуса рассмотрения Заявления о предоставлении муниципальной услуги</w:t>
      </w:r>
    </w:p>
    <w:p w:rsidR="00FF739B" w:rsidRPr="00FF739B" w:rsidRDefault="00FF739B" w:rsidP="00FF739B">
      <w:pPr>
        <w:shd w:val="clear" w:color="auto" w:fill="FFFFFF"/>
        <w:suppressAutoHyphens w:val="0"/>
        <w:ind w:firstLine="709"/>
        <w:jc w:val="center"/>
        <w:rPr>
          <w:sz w:val="28"/>
          <w:szCs w:val="28"/>
          <w:lang w:eastAsia="ru-RU"/>
        </w:rPr>
      </w:pPr>
    </w:p>
    <w:p w:rsidR="00FF739B" w:rsidRPr="00FF739B" w:rsidRDefault="00FF739B" w:rsidP="00FF739B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FF739B">
        <w:rPr>
          <w:sz w:val="28"/>
          <w:szCs w:val="28"/>
          <w:lang w:eastAsia="ru-RU"/>
        </w:rPr>
        <w:t xml:space="preserve">       4.1. Информирование Заявителя об изменении статуса рассмотрения Заявления не осуществляется. </w:t>
      </w:r>
    </w:p>
    <w:p w:rsidR="00FF739B" w:rsidRPr="00FF739B" w:rsidRDefault="00FF739B" w:rsidP="00FF739B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FF739B">
        <w:rPr>
          <w:sz w:val="28"/>
          <w:szCs w:val="28"/>
          <w:lang w:eastAsia="ru-RU"/>
        </w:rPr>
        <w:t xml:space="preserve">       </w:t>
      </w:r>
    </w:p>
    <w:p w:rsidR="00FF739B" w:rsidRPr="00091380" w:rsidRDefault="00FF739B" w:rsidP="00FF739B">
      <w:pPr>
        <w:ind w:firstLine="709"/>
        <w:jc w:val="both"/>
        <w:rPr>
          <w:sz w:val="28"/>
          <w:szCs w:val="28"/>
        </w:rPr>
      </w:pPr>
    </w:p>
    <w:p w:rsidR="00A0259C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Pr="00A0259C" w:rsidRDefault="00A0259C" w:rsidP="00A0259C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</w:p>
    <w:p w:rsidR="00A0259C" w:rsidRDefault="008D7FD7" w:rsidP="00A0259C">
      <w:pPr>
        <w:pStyle w:val="a7"/>
        <w:ind w:firstLine="709"/>
        <w:jc w:val="both"/>
        <w:rPr>
          <w:spacing w:val="2"/>
          <w:sz w:val="28"/>
          <w:szCs w:val="28"/>
        </w:rPr>
      </w:pPr>
      <w:r w:rsidRPr="00104858">
        <w:rPr>
          <w:spacing w:val="2"/>
          <w:sz w:val="28"/>
          <w:szCs w:val="28"/>
        </w:rPr>
        <w:t xml:space="preserve">        </w:t>
      </w:r>
    </w:p>
    <w:p w:rsidR="00B01E2C" w:rsidRDefault="00B01E2C" w:rsidP="00CD06AC">
      <w:pPr>
        <w:pStyle w:val="a7"/>
        <w:ind w:left="10065"/>
        <w:rPr>
          <w:spacing w:val="2"/>
        </w:rPr>
      </w:pPr>
    </w:p>
    <w:p w:rsidR="00B01E2C" w:rsidRDefault="00B01E2C" w:rsidP="00CD06AC">
      <w:pPr>
        <w:pStyle w:val="a7"/>
        <w:ind w:left="10065"/>
        <w:rPr>
          <w:spacing w:val="2"/>
        </w:rPr>
      </w:pPr>
    </w:p>
    <w:p w:rsidR="00B01E2C" w:rsidRDefault="00B01E2C" w:rsidP="00CD06AC">
      <w:pPr>
        <w:pStyle w:val="a7"/>
        <w:ind w:left="10065"/>
        <w:rPr>
          <w:spacing w:val="2"/>
        </w:rPr>
      </w:pPr>
    </w:p>
    <w:p w:rsidR="00B01E2C" w:rsidRDefault="00B01E2C" w:rsidP="00CD06AC">
      <w:pPr>
        <w:pStyle w:val="a7"/>
        <w:ind w:left="10065"/>
        <w:rPr>
          <w:spacing w:val="2"/>
        </w:rPr>
      </w:pPr>
    </w:p>
    <w:p w:rsidR="00B01E2C" w:rsidRDefault="00B01E2C" w:rsidP="00CD06AC">
      <w:pPr>
        <w:pStyle w:val="a7"/>
        <w:ind w:left="10065"/>
        <w:rPr>
          <w:spacing w:val="2"/>
        </w:rPr>
      </w:pPr>
    </w:p>
    <w:p w:rsidR="00B01E2C" w:rsidRDefault="00B01E2C" w:rsidP="00CD06AC">
      <w:pPr>
        <w:pStyle w:val="a7"/>
        <w:ind w:left="10065"/>
        <w:rPr>
          <w:spacing w:val="2"/>
        </w:rPr>
      </w:pPr>
    </w:p>
    <w:p w:rsidR="00B01E2C" w:rsidRDefault="00B01E2C" w:rsidP="00CD06AC">
      <w:pPr>
        <w:pStyle w:val="a7"/>
        <w:ind w:left="10065"/>
        <w:rPr>
          <w:spacing w:val="2"/>
        </w:rPr>
      </w:pPr>
    </w:p>
    <w:p w:rsidR="00B01E2C" w:rsidRDefault="00B01E2C" w:rsidP="00CD06AC">
      <w:pPr>
        <w:pStyle w:val="a7"/>
        <w:ind w:left="10065"/>
        <w:rPr>
          <w:spacing w:val="2"/>
        </w:rPr>
      </w:pPr>
    </w:p>
    <w:p w:rsidR="00B01E2C" w:rsidRDefault="00B01E2C" w:rsidP="00CD06AC">
      <w:pPr>
        <w:pStyle w:val="a7"/>
        <w:ind w:left="10065"/>
        <w:rPr>
          <w:spacing w:val="2"/>
        </w:rPr>
      </w:pPr>
    </w:p>
    <w:p w:rsidR="00B01E2C" w:rsidRDefault="00B01E2C" w:rsidP="00CD06AC">
      <w:pPr>
        <w:pStyle w:val="a7"/>
        <w:ind w:left="10065"/>
        <w:rPr>
          <w:spacing w:val="2"/>
        </w:rPr>
      </w:pPr>
    </w:p>
    <w:p w:rsidR="00FF739B" w:rsidRDefault="00FF739B" w:rsidP="00CD06AC">
      <w:pPr>
        <w:pStyle w:val="a7"/>
        <w:ind w:left="10065"/>
        <w:rPr>
          <w:spacing w:val="2"/>
        </w:rPr>
      </w:pPr>
    </w:p>
    <w:p w:rsidR="00FF739B" w:rsidRDefault="00FF739B" w:rsidP="00CD06AC">
      <w:pPr>
        <w:pStyle w:val="a7"/>
        <w:ind w:left="10065"/>
        <w:rPr>
          <w:spacing w:val="2"/>
        </w:rPr>
      </w:pPr>
    </w:p>
    <w:p w:rsidR="00FF739B" w:rsidRDefault="00FF739B" w:rsidP="00CD06AC">
      <w:pPr>
        <w:pStyle w:val="a7"/>
        <w:ind w:left="10065"/>
        <w:rPr>
          <w:spacing w:val="2"/>
        </w:rPr>
      </w:pPr>
    </w:p>
    <w:p w:rsidR="00FF739B" w:rsidRDefault="00FF739B" w:rsidP="00CD06AC">
      <w:pPr>
        <w:pStyle w:val="a7"/>
        <w:ind w:left="10065"/>
        <w:rPr>
          <w:spacing w:val="2"/>
        </w:rPr>
      </w:pPr>
    </w:p>
    <w:p w:rsidR="00FF739B" w:rsidRDefault="00FF739B" w:rsidP="00CD06AC">
      <w:pPr>
        <w:pStyle w:val="a7"/>
        <w:ind w:left="10065"/>
        <w:rPr>
          <w:spacing w:val="2"/>
        </w:rPr>
      </w:pPr>
    </w:p>
    <w:p w:rsidR="00FF739B" w:rsidRDefault="00FF739B" w:rsidP="00CD06AC">
      <w:pPr>
        <w:pStyle w:val="a7"/>
        <w:ind w:left="10065"/>
        <w:rPr>
          <w:spacing w:val="2"/>
        </w:rPr>
      </w:pPr>
    </w:p>
    <w:p w:rsidR="00FF739B" w:rsidRDefault="00FF739B" w:rsidP="00CD06AC">
      <w:pPr>
        <w:pStyle w:val="a7"/>
        <w:ind w:left="10065"/>
        <w:rPr>
          <w:spacing w:val="2"/>
        </w:rPr>
      </w:pPr>
    </w:p>
    <w:p w:rsidR="00FF739B" w:rsidRDefault="00FF739B" w:rsidP="00CD06AC">
      <w:pPr>
        <w:pStyle w:val="a7"/>
        <w:ind w:left="10065"/>
        <w:rPr>
          <w:spacing w:val="2"/>
        </w:rPr>
      </w:pPr>
    </w:p>
    <w:p w:rsidR="00FF739B" w:rsidRDefault="00FF739B" w:rsidP="00CD06AC">
      <w:pPr>
        <w:pStyle w:val="a7"/>
        <w:ind w:left="10065"/>
        <w:rPr>
          <w:spacing w:val="2"/>
        </w:rPr>
      </w:pPr>
    </w:p>
    <w:p w:rsidR="00FF739B" w:rsidRDefault="00FF739B" w:rsidP="00CD06AC">
      <w:pPr>
        <w:pStyle w:val="a7"/>
        <w:ind w:left="10065"/>
        <w:rPr>
          <w:spacing w:val="2"/>
        </w:rPr>
        <w:sectPr w:rsidR="00FF739B" w:rsidSect="00B01E2C">
          <w:pgSz w:w="11906" w:h="16838"/>
          <w:pgMar w:top="851" w:right="851" w:bottom="238" w:left="1701" w:header="709" w:footer="709" w:gutter="0"/>
          <w:cols w:space="708"/>
          <w:docGrid w:linePitch="360"/>
        </w:sectPr>
      </w:pPr>
    </w:p>
    <w:p w:rsidR="00FF739B" w:rsidRPr="00B002D6" w:rsidRDefault="00FF739B" w:rsidP="00FF739B">
      <w:pPr>
        <w:pStyle w:val="a7"/>
        <w:ind w:left="10620"/>
        <w:rPr>
          <w:spacing w:val="2"/>
        </w:rPr>
      </w:pPr>
      <w:r>
        <w:rPr>
          <w:spacing w:val="2"/>
        </w:rPr>
        <w:lastRenderedPageBreak/>
        <w:t xml:space="preserve">                                                    </w:t>
      </w:r>
      <w:r w:rsidRPr="00B002D6">
        <w:rPr>
          <w:spacing w:val="2"/>
        </w:rPr>
        <w:t>Приложение № 1</w:t>
      </w:r>
      <w:r w:rsidRPr="00B002D6">
        <w:rPr>
          <w:spacing w:val="2"/>
        </w:rPr>
        <w:br/>
      </w:r>
    </w:p>
    <w:p w:rsidR="00FF739B" w:rsidRPr="00FF739B" w:rsidRDefault="00FF739B" w:rsidP="00FF739B">
      <w:pPr>
        <w:shd w:val="clear" w:color="auto" w:fill="FFFFFF"/>
        <w:spacing w:before="150" w:after="75" w:line="288" w:lineRule="atLeast"/>
        <w:jc w:val="center"/>
        <w:textAlignment w:val="baseline"/>
        <w:rPr>
          <w:spacing w:val="2"/>
          <w:sz w:val="28"/>
          <w:szCs w:val="28"/>
        </w:rPr>
      </w:pPr>
      <w:r w:rsidRPr="002709A5">
        <w:rPr>
          <w:color w:val="3C3C3C"/>
          <w:spacing w:val="2"/>
          <w:sz w:val="28"/>
          <w:szCs w:val="28"/>
        </w:rPr>
        <w:t> </w:t>
      </w:r>
      <w:r w:rsidRPr="00FF739B">
        <w:rPr>
          <w:spacing w:val="2"/>
          <w:sz w:val="28"/>
          <w:szCs w:val="28"/>
        </w:rPr>
        <w:t>Перечень муниципальных библиотек, представляющих муниципальную услугу</w:t>
      </w:r>
    </w:p>
    <w:tbl>
      <w:tblPr>
        <w:tblW w:w="15225" w:type="dxa"/>
        <w:tblInd w:w="4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716"/>
        <w:gridCol w:w="2126"/>
        <w:gridCol w:w="2410"/>
        <w:gridCol w:w="2984"/>
        <w:gridCol w:w="2329"/>
        <w:gridCol w:w="2330"/>
        <w:gridCol w:w="2330"/>
      </w:tblGrid>
      <w:tr w:rsidR="00FF739B" w:rsidRPr="00DC6A8D" w:rsidTr="001E0134">
        <w:trPr>
          <w:trHeight w:val="68"/>
        </w:trPr>
        <w:tc>
          <w:tcPr>
            <w:tcW w:w="716" w:type="dxa"/>
            <w:hideMark/>
          </w:tcPr>
          <w:p w:rsidR="00FF739B" w:rsidRPr="00DC6A8D" w:rsidRDefault="00FF739B" w:rsidP="001E013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:rsidR="00FF739B" w:rsidRPr="00DC6A8D" w:rsidRDefault="00FF739B" w:rsidP="001E013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FF739B" w:rsidRPr="00DC6A8D" w:rsidRDefault="00FF739B" w:rsidP="001E0134">
            <w:pPr>
              <w:rPr>
                <w:sz w:val="22"/>
                <w:szCs w:val="22"/>
              </w:rPr>
            </w:pPr>
          </w:p>
        </w:tc>
        <w:tc>
          <w:tcPr>
            <w:tcW w:w="2984" w:type="dxa"/>
            <w:hideMark/>
          </w:tcPr>
          <w:p w:rsidR="00FF739B" w:rsidRPr="00DC6A8D" w:rsidRDefault="00FF739B" w:rsidP="001E0134">
            <w:pPr>
              <w:rPr>
                <w:sz w:val="22"/>
                <w:szCs w:val="22"/>
              </w:rPr>
            </w:pPr>
          </w:p>
        </w:tc>
        <w:tc>
          <w:tcPr>
            <w:tcW w:w="2329" w:type="dxa"/>
            <w:hideMark/>
          </w:tcPr>
          <w:p w:rsidR="00FF739B" w:rsidRPr="00DC6A8D" w:rsidRDefault="00FF739B" w:rsidP="001E0134">
            <w:pPr>
              <w:rPr>
                <w:sz w:val="22"/>
                <w:szCs w:val="22"/>
              </w:rPr>
            </w:pPr>
          </w:p>
        </w:tc>
        <w:tc>
          <w:tcPr>
            <w:tcW w:w="2330" w:type="dxa"/>
            <w:hideMark/>
          </w:tcPr>
          <w:p w:rsidR="00FF739B" w:rsidRPr="00DC6A8D" w:rsidRDefault="00FF739B" w:rsidP="001E0134">
            <w:pPr>
              <w:rPr>
                <w:sz w:val="22"/>
                <w:szCs w:val="22"/>
              </w:rPr>
            </w:pPr>
          </w:p>
        </w:tc>
        <w:tc>
          <w:tcPr>
            <w:tcW w:w="2330" w:type="dxa"/>
            <w:hideMark/>
          </w:tcPr>
          <w:p w:rsidR="00FF739B" w:rsidRPr="00DC6A8D" w:rsidRDefault="00FF739B" w:rsidP="001E0134">
            <w:pPr>
              <w:rPr>
                <w:sz w:val="22"/>
                <w:szCs w:val="22"/>
              </w:rPr>
            </w:pPr>
          </w:p>
        </w:tc>
      </w:tr>
      <w:tr w:rsidR="00FF739B" w:rsidRPr="00DC6A8D" w:rsidTr="001E0134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</w:pPr>
            <w:r w:rsidRPr="00FF739B">
              <w:t xml:space="preserve">№ </w:t>
            </w:r>
            <w:proofErr w:type="spellStart"/>
            <w:proofErr w:type="gramStart"/>
            <w:r w:rsidRPr="00FF739B">
              <w:t>п</w:t>
            </w:r>
            <w:proofErr w:type="spellEnd"/>
            <w:proofErr w:type="gramEnd"/>
            <w:r w:rsidRPr="00FF739B">
              <w:t>/</w:t>
            </w:r>
            <w:proofErr w:type="spellStart"/>
            <w:r w:rsidRPr="00FF739B">
              <w:t>п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</w:pPr>
            <w:r w:rsidRPr="00FF739B">
              <w:t>Наименование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</w:pPr>
            <w:r w:rsidRPr="00FF739B">
              <w:t>Адрес местонахождения и почтовый адрес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</w:pPr>
            <w:r w:rsidRPr="00FF739B">
              <w:t>График работы</w:t>
            </w:r>
            <w:r w:rsidR="005B16D5">
              <w:t>* **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</w:pPr>
            <w:r w:rsidRPr="00FF739B">
              <w:t>Контактные телефоны (телефоны для справок)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</w:pPr>
            <w:r w:rsidRPr="00FF739B">
              <w:t>Адрес официального сайта в сети Интернет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</w:pPr>
            <w:r w:rsidRPr="00FF739B">
              <w:t>Адрес электронной почты</w:t>
            </w:r>
          </w:p>
        </w:tc>
      </w:tr>
      <w:tr w:rsidR="00FF739B" w:rsidRPr="00DC6A8D" w:rsidTr="00FF739B">
        <w:trPr>
          <w:trHeight w:val="1552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</w:pPr>
            <w:r w:rsidRPr="00FF739B">
              <w:t>1.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Pr="00FF739B" w:rsidRDefault="00FF739B" w:rsidP="00FF739B">
            <w:pPr>
              <w:suppressAutoHyphens w:val="0"/>
              <w:spacing w:line="315" w:lineRule="atLeast"/>
              <w:textAlignment w:val="baseline"/>
              <w:rPr>
                <w:lang w:eastAsia="ru-RU"/>
              </w:rPr>
            </w:pPr>
            <w:r w:rsidRPr="00FF739B">
              <w:rPr>
                <w:lang w:eastAsia="ru-RU"/>
              </w:rPr>
              <w:t>Муниципальное бюджетное учреждение</w:t>
            </w:r>
          </w:p>
          <w:p w:rsidR="00FF739B" w:rsidRPr="00FF739B" w:rsidRDefault="00FF739B" w:rsidP="00FF739B">
            <w:pPr>
              <w:suppressAutoHyphens w:val="0"/>
              <w:spacing w:line="315" w:lineRule="atLeast"/>
              <w:textAlignment w:val="baseline"/>
              <w:rPr>
                <w:lang w:eastAsia="ru-RU"/>
              </w:rPr>
            </w:pPr>
            <w:r w:rsidRPr="00FF739B">
              <w:rPr>
                <w:lang w:eastAsia="ru-RU"/>
              </w:rPr>
              <w:t>«Библиотека им. Маяковского»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Pr="00FF739B" w:rsidRDefault="00FF739B" w:rsidP="001E0134">
            <w:pPr>
              <w:spacing w:line="315" w:lineRule="atLeast"/>
              <w:textAlignment w:val="baseline"/>
            </w:pPr>
            <w:r w:rsidRPr="00FF739B">
              <w:t>663690, г. Зеленогорск,</w:t>
            </w:r>
          </w:p>
          <w:p w:rsidR="00FF739B" w:rsidRPr="00FF739B" w:rsidRDefault="00FF739B" w:rsidP="001E0134">
            <w:pPr>
              <w:spacing w:line="315" w:lineRule="atLeast"/>
              <w:textAlignment w:val="baseline"/>
            </w:pPr>
            <w:r w:rsidRPr="00FF739B">
              <w:t xml:space="preserve">Красноярский край,     </w:t>
            </w:r>
          </w:p>
          <w:p w:rsidR="00FF739B" w:rsidRPr="00FF739B" w:rsidRDefault="00FF739B" w:rsidP="001E0134">
            <w:pPr>
              <w:spacing w:line="315" w:lineRule="atLeast"/>
              <w:textAlignment w:val="baseline"/>
            </w:pPr>
            <w:r w:rsidRPr="00FF739B">
              <w:t>ул. Бортникова, д. 3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Default="00FF739B" w:rsidP="001E0134">
            <w:pPr>
              <w:spacing w:after="200"/>
              <w:jc w:val="center"/>
              <w:textAlignment w:val="baseline"/>
              <w:rPr>
                <w:rFonts w:eastAsiaTheme="minorEastAsia"/>
              </w:rPr>
            </w:pPr>
            <w:r w:rsidRPr="00FF739B">
              <w:rPr>
                <w:rFonts w:eastAsiaTheme="minorEastAsia"/>
              </w:rPr>
              <w:t xml:space="preserve">понедельник </w:t>
            </w:r>
            <w:r>
              <w:rPr>
                <w:rFonts w:eastAsiaTheme="minorEastAsia"/>
              </w:rPr>
              <w:t>–</w:t>
            </w:r>
            <w:r w:rsidRPr="00FF739B">
              <w:rPr>
                <w:rFonts w:eastAsiaTheme="minorEastAsia"/>
              </w:rPr>
              <w:t xml:space="preserve"> пятница</w:t>
            </w:r>
            <w:r>
              <w:rPr>
                <w:rFonts w:eastAsiaTheme="minorEastAsia"/>
              </w:rPr>
              <w:t xml:space="preserve"> </w:t>
            </w:r>
            <w:r w:rsidRPr="00FF739B">
              <w:rPr>
                <w:rFonts w:eastAsiaTheme="minorEastAsia"/>
              </w:rPr>
              <w:t>10:00-20:00</w:t>
            </w:r>
            <w:r>
              <w:rPr>
                <w:rFonts w:eastAsiaTheme="minorEastAsia"/>
              </w:rPr>
              <w:t xml:space="preserve"> </w:t>
            </w:r>
          </w:p>
          <w:p w:rsidR="00FF739B" w:rsidRPr="00FF739B" w:rsidRDefault="00FF739B" w:rsidP="001E0134">
            <w:pPr>
              <w:spacing w:after="200"/>
              <w:jc w:val="center"/>
              <w:textAlignment w:val="baseline"/>
              <w:rPr>
                <w:rFonts w:eastAsiaTheme="minorEastAsia"/>
              </w:rPr>
            </w:pPr>
            <w:r w:rsidRPr="00FF739B">
              <w:rPr>
                <w:rFonts w:eastAsiaTheme="minorEastAsia"/>
              </w:rPr>
              <w:t>воскресенье 11:00-19:00</w:t>
            </w:r>
          </w:p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</w:pPr>
            <w:r w:rsidRPr="00FF739B">
              <w:rPr>
                <w:rFonts w:eastAsiaTheme="minorEastAsia"/>
              </w:rPr>
              <w:t>суббота-выходной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</w:pPr>
            <w:r w:rsidRPr="00FF739B">
              <w:t>8(39169) 3-41-53</w:t>
            </w:r>
          </w:p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</w:pPr>
            <w:proofErr w:type="spellStart"/>
            <w:r w:rsidRPr="00FF739B">
              <w:t>библиотека-маяковского</w:t>
            </w:r>
            <w:proofErr w:type="gramStart"/>
            <w:r w:rsidRPr="00FF739B">
              <w:t>.р</w:t>
            </w:r>
            <w:proofErr w:type="gramEnd"/>
            <w:r w:rsidRPr="00FF739B">
              <w:t>ф</w:t>
            </w:r>
            <w:proofErr w:type="spellEnd"/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Pr="00FF739B" w:rsidRDefault="00411FE1" w:rsidP="001E0134">
            <w:pPr>
              <w:jc w:val="center"/>
              <w:rPr>
                <w:bCs/>
              </w:rPr>
            </w:pPr>
            <w:hyperlink r:id="rId6" w:history="1">
              <w:r w:rsidR="00FF739B" w:rsidRPr="00FF739B">
                <w:rPr>
                  <w:rStyle w:val="a3"/>
                  <w:bCs/>
                  <w:lang w:val="en-US"/>
                </w:rPr>
                <w:t>mbm</w:t>
              </w:r>
              <w:r w:rsidR="00FF739B" w:rsidRPr="00FF739B">
                <w:rPr>
                  <w:rStyle w:val="a3"/>
                  <w:bCs/>
                </w:rPr>
                <w:t>-</w:t>
              </w:r>
              <w:r w:rsidR="00FF739B" w:rsidRPr="00FF739B">
                <w:rPr>
                  <w:rStyle w:val="a3"/>
                  <w:bCs/>
                  <w:lang w:val="en-US"/>
                </w:rPr>
                <w:t>bibldir</w:t>
              </w:r>
              <w:r w:rsidR="00FF739B" w:rsidRPr="00FF739B">
                <w:rPr>
                  <w:rStyle w:val="a3"/>
                  <w:bCs/>
                </w:rPr>
                <w:t>@</w:t>
              </w:r>
              <w:r w:rsidR="00FF739B" w:rsidRPr="00FF739B">
                <w:rPr>
                  <w:rStyle w:val="a3"/>
                  <w:bCs/>
                  <w:lang w:val="en-US"/>
                </w:rPr>
                <w:t>yandex</w:t>
              </w:r>
              <w:r w:rsidR="00FF739B" w:rsidRPr="00FF739B">
                <w:rPr>
                  <w:rStyle w:val="a3"/>
                  <w:bCs/>
                </w:rPr>
                <w:t>.</w:t>
              </w:r>
              <w:r w:rsidR="00FF739B" w:rsidRPr="00FF739B">
                <w:rPr>
                  <w:rStyle w:val="a3"/>
                  <w:bCs/>
                  <w:lang w:val="en-US"/>
                </w:rPr>
                <w:t>ru</w:t>
              </w:r>
            </w:hyperlink>
            <w:r w:rsidR="00FF739B" w:rsidRPr="00FF739B">
              <w:rPr>
                <w:bCs/>
              </w:rPr>
              <w:t xml:space="preserve"> </w:t>
            </w:r>
          </w:p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</w:pPr>
          </w:p>
        </w:tc>
      </w:tr>
      <w:tr w:rsidR="00FF739B" w:rsidRPr="00DC6A8D" w:rsidTr="001E0134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</w:pPr>
            <w:r w:rsidRPr="00FF739B">
              <w:t>2.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Pr="00FF739B" w:rsidRDefault="00FF739B" w:rsidP="001E0134">
            <w:pPr>
              <w:spacing w:line="315" w:lineRule="atLeast"/>
              <w:textAlignment w:val="baseline"/>
            </w:pPr>
            <w:r w:rsidRPr="00FF739B">
              <w:t>Муниципальное бюджетное учреждение</w:t>
            </w:r>
          </w:p>
          <w:p w:rsidR="00FF739B" w:rsidRPr="00FF739B" w:rsidRDefault="00FF739B" w:rsidP="001E0134">
            <w:pPr>
              <w:spacing w:line="315" w:lineRule="atLeast"/>
              <w:textAlignment w:val="baseline"/>
            </w:pPr>
            <w:r w:rsidRPr="00FF739B">
              <w:t>«Библиотека им. Маяковского»,</w:t>
            </w:r>
          </w:p>
          <w:p w:rsidR="00FF739B" w:rsidRPr="00FF739B" w:rsidRDefault="00FF739B" w:rsidP="001E0134">
            <w:pPr>
              <w:spacing w:line="315" w:lineRule="atLeast"/>
              <w:textAlignment w:val="baseline"/>
            </w:pPr>
            <w:r w:rsidRPr="00FF739B">
              <w:t>Библиотека- филиал № 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Pr="00FF739B" w:rsidRDefault="00FF739B" w:rsidP="001E0134">
            <w:pPr>
              <w:spacing w:line="315" w:lineRule="atLeast"/>
              <w:textAlignment w:val="baseline"/>
            </w:pPr>
            <w:r w:rsidRPr="00FF739B">
              <w:t>663690</w:t>
            </w:r>
          </w:p>
          <w:p w:rsidR="00FF739B" w:rsidRPr="00FF739B" w:rsidRDefault="00FF739B" w:rsidP="001E0134">
            <w:pPr>
              <w:spacing w:line="315" w:lineRule="atLeast"/>
              <w:textAlignment w:val="baseline"/>
            </w:pPr>
            <w:r w:rsidRPr="00FF739B">
              <w:t>г. Зеленогорск,</w:t>
            </w:r>
          </w:p>
          <w:p w:rsidR="00FF739B" w:rsidRPr="00FF739B" w:rsidRDefault="00FF739B" w:rsidP="001E0134">
            <w:pPr>
              <w:spacing w:line="315" w:lineRule="atLeast"/>
              <w:textAlignment w:val="baseline"/>
            </w:pPr>
            <w:r w:rsidRPr="00FF739B">
              <w:t xml:space="preserve">Красноярский край,     </w:t>
            </w:r>
          </w:p>
          <w:p w:rsidR="00FF739B" w:rsidRPr="00FF739B" w:rsidRDefault="00FF739B" w:rsidP="001E0134">
            <w:pPr>
              <w:spacing w:line="315" w:lineRule="atLeast"/>
              <w:textAlignment w:val="baseline"/>
            </w:pPr>
            <w:r w:rsidRPr="00FF739B">
              <w:t>ул. Шолохова, д.1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Default="00FF739B" w:rsidP="001E0134">
            <w:pPr>
              <w:spacing w:after="200"/>
              <w:jc w:val="center"/>
              <w:textAlignment w:val="baseline"/>
              <w:rPr>
                <w:rFonts w:eastAsiaTheme="minorEastAsia"/>
              </w:rPr>
            </w:pPr>
            <w:r w:rsidRPr="00FF739B">
              <w:rPr>
                <w:rFonts w:eastAsiaTheme="minorEastAsia"/>
              </w:rPr>
              <w:t>понедельник, среда</w:t>
            </w:r>
            <w:r>
              <w:rPr>
                <w:rFonts w:eastAsiaTheme="minorEastAsia"/>
              </w:rPr>
              <w:t xml:space="preserve"> </w:t>
            </w:r>
            <w:r w:rsidRPr="00FF739B">
              <w:rPr>
                <w:rFonts w:eastAsiaTheme="minorEastAsia"/>
              </w:rPr>
              <w:t>10:00-19:00</w:t>
            </w:r>
          </w:p>
          <w:p w:rsidR="00FF739B" w:rsidRDefault="00FF739B" w:rsidP="001E0134">
            <w:pPr>
              <w:spacing w:after="200"/>
              <w:jc w:val="center"/>
              <w:textAlignment w:val="baseline"/>
              <w:rPr>
                <w:rFonts w:eastAsiaTheme="minorEastAsia"/>
              </w:rPr>
            </w:pPr>
            <w:r w:rsidRPr="00FF739B">
              <w:rPr>
                <w:rFonts w:eastAsiaTheme="minorEastAsia"/>
              </w:rPr>
              <w:t>вторник, четверг, пятница</w:t>
            </w:r>
          </w:p>
          <w:p w:rsidR="00FF739B" w:rsidRDefault="00FF739B" w:rsidP="001E0134">
            <w:pPr>
              <w:spacing w:after="200"/>
              <w:jc w:val="center"/>
              <w:textAlignment w:val="baseline"/>
              <w:rPr>
                <w:rFonts w:eastAsiaTheme="minorEastAsia"/>
              </w:rPr>
            </w:pPr>
            <w:r w:rsidRPr="00FF739B">
              <w:rPr>
                <w:rFonts w:eastAsiaTheme="minorEastAsia"/>
              </w:rPr>
              <w:t xml:space="preserve">10.00-18.00 </w:t>
            </w:r>
          </w:p>
          <w:p w:rsidR="00FF739B" w:rsidRPr="00FF739B" w:rsidRDefault="00FF739B" w:rsidP="001E0134">
            <w:pPr>
              <w:spacing w:after="200"/>
              <w:jc w:val="center"/>
              <w:textAlignment w:val="baseline"/>
              <w:rPr>
                <w:rFonts w:eastAsiaTheme="minorEastAsia"/>
              </w:rPr>
            </w:pPr>
            <w:r w:rsidRPr="00FF739B">
              <w:rPr>
                <w:rFonts w:eastAsiaTheme="minorEastAsia"/>
              </w:rPr>
              <w:t>суббота, воскресенье</w:t>
            </w:r>
          </w:p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</w:pPr>
            <w:r w:rsidRPr="00FF739B">
              <w:rPr>
                <w:rFonts w:eastAsiaTheme="minorEastAsia"/>
              </w:rPr>
              <w:t xml:space="preserve"> выходной</w:t>
            </w:r>
            <w:r w:rsidRPr="00FF739B">
              <w:t xml:space="preserve">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</w:pPr>
            <w:r w:rsidRPr="00FF739B">
              <w:t>8(39169) 4-67-21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  <w:rPr>
                <w:lang w:val="en-US"/>
              </w:rPr>
            </w:pPr>
            <w:proofErr w:type="spellStart"/>
            <w:r w:rsidRPr="00FF739B">
              <w:t>библиотека-маяковского</w:t>
            </w:r>
            <w:proofErr w:type="gramStart"/>
            <w:r w:rsidRPr="00FF739B">
              <w:t>.р</w:t>
            </w:r>
            <w:proofErr w:type="gramEnd"/>
            <w:r w:rsidRPr="00FF739B">
              <w:t>ф</w:t>
            </w:r>
            <w:proofErr w:type="spellEnd"/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Pr="00FF739B" w:rsidRDefault="00411FE1" w:rsidP="001E0134">
            <w:pPr>
              <w:spacing w:after="200" w:line="276" w:lineRule="auto"/>
              <w:jc w:val="center"/>
              <w:rPr>
                <w:rFonts w:eastAsiaTheme="minorEastAsia"/>
                <w:bCs/>
              </w:rPr>
            </w:pPr>
            <w:hyperlink r:id="rId7" w:history="1">
              <w:r w:rsidR="00FF739B" w:rsidRPr="00FF739B">
                <w:rPr>
                  <w:rFonts w:eastAsiaTheme="minorEastAsia"/>
                  <w:color w:val="0000FF"/>
                  <w:u w:val="single"/>
                  <w:lang w:val="en-US"/>
                </w:rPr>
                <w:t>mbm</w:t>
              </w:r>
              <w:r w:rsidR="00FF739B" w:rsidRPr="00FF739B">
                <w:rPr>
                  <w:rFonts w:eastAsiaTheme="minorEastAsia"/>
                  <w:color w:val="0000FF"/>
                  <w:u w:val="single"/>
                </w:rPr>
                <w:t>-</w:t>
              </w:r>
              <w:r w:rsidR="00FF739B" w:rsidRPr="00FF739B">
                <w:rPr>
                  <w:rFonts w:eastAsiaTheme="minorEastAsia"/>
                  <w:color w:val="0000FF"/>
                  <w:u w:val="single"/>
                  <w:lang w:val="en-US"/>
                </w:rPr>
                <w:t>bibldir</w:t>
              </w:r>
              <w:r w:rsidR="00FF739B" w:rsidRPr="00FF739B">
                <w:rPr>
                  <w:rFonts w:eastAsiaTheme="minorEastAsia"/>
                  <w:color w:val="0000FF"/>
                  <w:u w:val="single"/>
                </w:rPr>
                <w:t>@</w:t>
              </w:r>
              <w:r w:rsidR="00FF739B" w:rsidRPr="00FF739B">
                <w:rPr>
                  <w:rFonts w:eastAsiaTheme="minorEastAsia"/>
                  <w:color w:val="0000FF"/>
                  <w:u w:val="single"/>
                  <w:lang w:val="en-US"/>
                </w:rPr>
                <w:t>yandex</w:t>
              </w:r>
              <w:r w:rsidR="00FF739B" w:rsidRPr="00FF739B">
                <w:rPr>
                  <w:rFonts w:eastAsiaTheme="minorEastAsia"/>
                  <w:color w:val="0000FF"/>
                  <w:u w:val="single"/>
                </w:rPr>
                <w:t>.</w:t>
              </w:r>
              <w:r w:rsidR="00FF739B" w:rsidRPr="00FF739B">
                <w:rPr>
                  <w:rFonts w:eastAsiaTheme="minorEastAsia"/>
                  <w:color w:val="0000FF"/>
                  <w:u w:val="single"/>
                  <w:lang w:val="en-US"/>
                </w:rPr>
                <w:t>ru</w:t>
              </w:r>
            </w:hyperlink>
            <w:r w:rsidR="00FF739B" w:rsidRPr="00FF739B">
              <w:rPr>
                <w:rFonts w:eastAsiaTheme="minorEastAsia"/>
                <w:bCs/>
              </w:rPr>
              <w:t xml:space="preserve"> </w:t>
            </w:r>
          </w:p>
          <w:p w:rsidR="00FF739B" w:rsidRPr="00FF739B" w:rsidRDefault="00FF739B" w:rsidP="001E0134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F739B" w:rsidRPr="00DC6A8D" w:rsidTr="001E0134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</w:pPr>
            <w:r w:rsidRPr="00FF739B">
              <w:t>3.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Pr="00FF739B" w:rsidRDefault="00FF739B" w:rsidP="001E0134">
            <w:pPr>
              <w:spacing w:line="315" w:lineRule="atLeast"/>
              <w:textAlignment w:val="baseline"/>
            </w:pPr>
            <w:r w:rsidRPr="00FF739B">
              <w:t>Муниципальное бюджетное учреждение</w:t>
            </w:r>
          </w:p>
          <w:p w:rsidR="00FF739B" w:rsidRPr="00FF739B" w:rsidRDefault="00FF739B" w:rsidP="001E0134">
            <w:pPr>
              <w:spacing w:line="315" w:lineRule="atLeast"/>
              <w:textAlignment w:val="baseline"/>
            </w:pPr>
            <w:r w:rsidRPr="00FF739B">
              <w:t>«Библиотека им. Маяковского»,</w:t>
            </w:r>
          </w:p>
          <w:p w:rsidR="00FF739B" w:rsidRPr="00FF739B" w:rsidRDefault="00FF739B" w:rsidP="001E0134">
            <w:pPr>
              <w:spacing w:line="315" w:lineRule="atLeast"/>
              <w:textAlignment w:val="baseline"/>
            </w:pPr>
            <w:r w:rsidRPr="00FF739B">
              <w:t>Библиотека- филиал № 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Pr="00FF739B" w:rsidRDefault="00FF739B" w:rsidP="001E0134">
            <w:pPr>
              <w:spacing w:line="315" w:lineRule="atLeast"/>
              <w:textAlignment w:val="baseline"/>
            </w:pPr>
            <w:r w:rsidRPr="00FF739B">
              <w:t>663690</w:t>
            </w:r>
          </w:p>
          <w:p w:rsidR="00FF739B" w:rsidRPr="00FF739B" w:rsidRDefault="00FF739B" w:rsidP="001E0134">
            <w:pPr>
              <w:spacing w:line="315" w:lineRule="atLeast"/>
              <w:textAlignment w:val="baseline"/>
            </w:pPr>
            <w:r w:rsidRPr="00FF739B">
              <w:t>г. Зеленогорск,</w:t>
            </w:r>
          </w:p>
          <w:p w:rsidR="00FF739B" w:rsidRPr="00FF739B" w:rsidRDefault="00FF739B" w:rsidP="001E0134">
            <w:pPr>
              <w:spacing w:line="315" w:lineRule="atLeast"/>
              <w:textAlignment w:val="baseline"/>
            </w:pPr>
            <w:r w:rsidRPr="00FF739B">
              <w:t xml:space="preserve">Красноярский край,     </w:t>
            </w:r>
          </w:p>
          <w:p w:rsidR="00FF739B" w:rsidRPr="00FF739B" w:rsidRDefault="00FF739B" w:rsidP="001E0134">
            <w:pPr>
              <w:spacing w:line="315" w:lineRule="atLeast"/>
              <w:textAlignment w:val="baseline"/>
            </w:pPr>
            <w:r w:rsidRPr="00FF739B">
              <w:t xml:space="preserve">ул. Набережная, д. 60 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Default="00FF739B" w:rsidP="001E0134">
            <w:pPr>
              <w:spacing w:after="200"/>
              <w:jc w:val="center"/>
              <w:textAlignment w:val="baseline"/>
              <w:rPr>
                <w:rFonts w:eastAsiaTheme="minorEastAsia"/>
              </w:rPr>
            </w:pPr>
            <w:r w:rsidRPr="00FF739B">
              <w:rPr>
                <w:rFonts w:eastAsiaTheme="minorEastAsia"/>
              </w:rPr>
              <w:t>понедельник-пятница</w:t>
            </w:r>
            <w:r>
              <w:rPr>
                <w:rFonts w:eastAsiaTheme="minorEastAsia"/>
              </w:rPr>
              <w:t xml:space="preserve"> </w:t>
            </w:r>
            <w:r w:rsidRPr="00FF739B">
              <w:rPr>
                <w:rFonts w:eastAsiaTheme="minorEastAsia"/>
              </w:rPr>
              <w:t>10:00-19:00</w:t>
            </w:r>
          </w:p>
          <w:p w:rsidR="00FF739B" w:rsidRPr="00FF739B" w:rsidRDefault="00FF739B" w:rsidP="001E0134">
            <w:pPr>
              <w:spacing w:after="200"/>
              <w:jc w:val="center"/>
              <w:textAlignment w:val="baseline"/>
              <w:rPr>
                <w:rFonts w:eastAsiaTheme="minorEastAsia"/>
              </w:rPr>
            </w:pPr>
            <w:r w:rsidRPr="00FF739B">
              <w:rPr>
                <w:rFonts w:eastAsiaTheme="minorEastAsia"/>
              </w:rPr>
              <w:t>воскресенье</w:t>
            </w:r>
            <w:r>
              <w:rPr>
                <w:rFonts w:eastAsiaTheme="minorEastAsia"/>
              </w:rPr>
              <w:t xml:space="preserve"> </w:t>
            </w:r>
            <w:r w:rsidRPr="00FF739B">
              <w:rPr>
                <w:rFonts w:eastAsiaTheme="minorEastAsia"/>
              </w:rPr>
              <w:t xml:space="preserve">10:00-18:00 </w:t>
            </w:r>
          </w:p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</w:pPr>
            <w:r w:rsidRPr="00FF739B">
              <w:rPr>
                <w:rFonts w:eastAsiaTheme="minorEastAsia"/>
              </w:rPr>
              <w:t>суббота-выходной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</w:pPr>
            <w:r w:rsidRPr="00FF739B">
              <w:t>8(39169) 2-75-70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</w:pPr>
            <w:proofErr w:type="spellStart"/>
            <w:r w:rsidRPr="00FF739B">
              <w:t>библиотека-маяковского</w:t>
            </w:r>
            <w:proofErr w:type="gramStart"/>
            <w:r w:rsidRPr="00FF739B">
              <w:t>.р</w:t>
            </w:r>
            <w:proofErr w:type="gramEnd"/>
            <w:r w:rsidRPr="00FF739B">
              <w:t>ф</w:t>
            </w:r>
            <w:proofErr w:type="spellEnd"/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Pr="00FF739B" w:rsidRDefault="00411FE1" w:rsidP="001E0134">
            <w:pPr>
              <w:spacing w:after="200" w:line="276" w:lineRule="auto"/>
              <w:jc w:val="center"/>
              <w:rPr>
                <w:rFonts w:eastAsiaTheme="minorEastAsia"/>
                <w:bCs/>
              </w:rPr>
            </w:pPr>
            <w:hyperlink r:id="rId8" w:history="1">
              <w:r w:rsidR="00FF739B" w:rsidRPr="00FF739B">
                <w:rPr>
                  <w:rFonts w:eastAsiaTheme="minorEastAsia"/>
                  <w:color w:val="0000FF"/>
                  <w:u w:val="single"/>
                  <w:lang w:val="en-US"/>
                </w:rPr>
                <w:t>mbm-bibldir@yandex.ru</w:t>
              </w:r>
            </w:hyperlink>
            <w:r w:rsidR="00FF739B" w:rsidRPr="00FF739B">
              <w:rPr>
                <w:rFonts w:eastAsiaTheme="minorEastAsia"/>
                <w:bCs/>
              </w:rPr>
              <w:t xml:space="preserve"> </w:t>
            </w:r>
          </w:p>
          <w:p w:rsidR="00FF739B" w:rsidRPr="00FF739B" w:rsidRDefault="00FF739B" w:rsidP="001E0134">
            <w:pPr>
              <w:jc w:val="center"/>
            </w:pPr>
          </w:p>
        </w:tc>
      </w:tr>
      <w:tr w:rsidR="00FF739B" w:rsidRPr="00DC6A8D" w:rsidTr="001E0134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</w:pPr>
            <w:r w:rsidRPr="00FF739B">
              <w:t>4.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Pr="00FF739B" w:rsidRDefault="00FF739B" w:rsidP="001E0134">
            <w:pPr>
              <w:spacing w:line="315" w:lineRule="atLeast"/>
              <w:textAlignment w:val="baseline"/>
            </w:pPr>
            <w:r w:rsidRPr="00FF739B">
              <w:t xml:space="preserve">Муниципальное </w:t>
            </w:r>
            <w:r w:rsidRPr="00FF739B">
              <w:lastRenderedPageBreak/>
              <w:t>бюджетное учреждение</w:t>
            </w:r>
          </w:p>
          <w:p w:rsidR="00FF739B" w:rsidRPr="00FF739B" w:rsidRDefault="00FF739B" w:rsidP="001E0134">
            <w:pPr>
              <w:spacing w:line="315" w:lineRule="atLeast"/>
              <w:textAlignment w:val="baseline"/>
            </w:pPr>
            <w:r w:rsidRPr="00FF739B">
              <w:t>«Библиотека им. Маяковского»,</w:t>
            </w:r>
          </w:p>
          <w:p w:rsidR="00FF739B" w:rsidRPr="00FF739B" w:rsidRDefault="00FF739B" w:rsidP="001E0134">
            <w:pPr>
              <w:spacing w:line="315" w:lineRule="atLeast"/>
              <w:textAlignment w:val="baseline"/>
            </w:pPr>
            <w:r w:rsidRPr="00FF739B">
              <w:t>Библиотека- филиал № 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Pr="00FF739B" w:rsidRDefault="00FF739B" w:rsidP="001E0134">
            <w:pPr>
              <w:spacing w:line="315" w:lineRule="atLeast"/>
              <w:textAlignment w:val="baseline"/>
            </w:pPr>
            <w:r w:rsidRPr="00FF739B">
              <w:lastRenderedPageBreak/>
              <w:t>663690</w:t>
            </w:r>
          </w:p>
          <w:p w:rsidR="00FF739B" w:rsidRPr="00FF739B" w:rsidRDefault="00FF739B" w:rsidP="001E0134">
            <w:pPr>
              <w:spacing w:line="315" w:lineRule="atLeast"/>
              <w:textAlignment w:val="baseline"/>
            </w:pPr>
            <w:r w:rsidRPr="00FF739B">
              <w:lastRenderedPageBreak/>
              <w:t>г. Зеленогорск,</w:t>
            </w:r>
          </w:p>
          <w:p w:rsidR="00FF739B" w:rsidRPr="00FF739B" w:rsidRDefault="00FF739B" w:rsidP="001E0134">
            <w:pPr>
              <w:spacing w:line="315" w:lineRule="atLeast"/>
              <w:textAlignment w:val="baseline"/>
            </w:pPr>
            <w:r w:rsidRPr="00FF739B">
              <w:t xml:space="preserve">Красноярский край,     </w:t>
            </w:r>
          </w:p>
          <w:p w:rsidR="00FF739B" w:rsidRPr="00FF739B" w:rsidRDefault="00FF739B" w:rsidP="001E0134">
            <w:pPr>
              <w:spacing w:line="315" w:lineRule="atLeast"/>
              <w:textAlignment w:val="baseline"/>
            </w:pPr>
            <w:r w:rsidRPr="00FF739B">
              <w:t>ул. Набережная, д.44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Default="00FF739B" w:rsidP="001E0134">
            <w:pPr>
              <w:spacing w:after="200"/>
              <w:jc w:val="center"/>
              <w:textAlignment w:val="baseline"/>
              <w:rPr>
                <w:rFonts w:eastAsiaTheme="minorEastAsia"/>
              </w:rPr>
            </w:pPr>
            <w:r w:rsidRPr="00FF739B">
              <w:rPr>
                <w:rFonts w:eastAsiaTheme="minorEastAsia"/>
              </w:rPr>
              <w:lastRenderedPageBreak/>
              <w:t>вторник-пятница</w:t>
            </w:r>
            <w:r>
              <w:rPr>
                <w:rFonts w:eastAsiaTheme="minorEastAsia"/>
              </w:rPr>
              <w:t xml:space="preserve"> </w:t>
            </w:r>
            <w:r w:rsidRPr="00FF739B">
              <w:rPr>
                <w:rFonts w:eastAsiaTheme="minorEastAsia"/>
              </w:rPr>
              <w:t>10:00-</w:t>
            </w:r>
            <w:r w:rsidRPr="00FF739B">
              <w:rPr>
                <w:rFonts w:eastAsiaTheme="minorEastAsia"/>
              </w:rPr>
              <w:lastRenderedPageBreak/>
              <w:t>19:00</w:t>
            </w:r>
          </w:p>
          <w:p w:rsidR="00FF739B" w:rsidRPr="00FF739B" w:rsidRDefault="00FF739B" w:rsidP="001E0134">
            <w:pPr>
              <w:spacing w:after="200"/>
              <w:jc w:val="center"/>
              <w:textAlignment w:val="baseline"/>
              <w:rPr>
                <w:rFonts w:eastAsiaTheme="minorEastAsia"/>
              </w:rPr>
            </w:pPr>
            <w:r w:rsidRPr="00FF739B">
              <w:rPr>
                <w:rFonts w:eastAsiaTheme="minorEastAsia"/>
              </w:rPr>
              <w:t>суббота</w:t>
            </w:r>
            <w:r>
              <w:rPr>
                <w:rFonts w:eastAsiaTheme="minorEastAsia"/>
              </w:rPr>
              <w:t xml:space="preserve"> </w:t>
            </w:r>
            <w:r w:rsidRPr="00FF739B">
              <w:rPr>
                <w:rFonts w:eastAsiaTheme="minorEastAsia"/>
              </w:rPr>
              <w:t>10:00-18:00</w:t>
            </w:r>
          </w:p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</w:pPr>
            <w:r w:rsidRPr="00FF739B">
              <w:rPr>
                <w:rFonts w:eastAsiaTheme="minorEastAsia"/>
              </w:rPr>
              <w:t>воскресенье, понедельник - выходной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</w:pPr>
            <w:r w:rsidRPr="00FF739B">
              <w:lastRenderedPageBreak/>
              <w:t>8(39169) 2-62-99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</w:pPr>
            <w:proofErr w:type="spellStart"/>
            <w:r w:rsidRPr="00FF739B">
              <w:t>библиотека-</w:t>
            </w:r>
            <w:r w:rsidRPr="00FF739B">
              <w:lastRenderedPageBreak/>
              <w:t>маяковского</w:t>
            </w:r>
            <w:proofErr w:type="gramStart"/>
            <w:r w:rsidRPr="00FF739B">
              <w:t>.р</w:t>
            </w:r>
            <w:proofErr w:type="gramEnd"/>
            <w:r w:rsidRPr="00FF739B">
              <w:t>ф</w:t>
            </w:r>
            <w:proofErr w:type="spellEnd"/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Pr="00FF739B" w:rsidRDefault="00411FE1" w:rsidP="001E0134">
            <w:pPr>
              <w:spacing w:after="200" w:line="276" w:lineRule="auto"/>
              <w:jc w:val="center"/>
              <w:rPr>
                <w:rFonts w:eastAsiaTheme="minorEastAsia"/>
              </w:rPr>
            </w:pPr>
            <w:hyperlink r:id="rId9" w:history="1">
              <w:r w:rsidR="00FF739B" w:rsidRPr="00FF739B">
                <w:rPr>
                  <w:rStyle w:val="a3"/>
                  <w:rFonts w:eastAsiaTheme="minorEastAsia"/>
                </w:rPr>
                <w:t>biblio-filial3@bk.ru</w:t>
              </w:r>
            </w:hyperlink>
          </w:p>
          <w:p w:rsidR="00FF739B" w:rsidRPr="00FF739B" w:rsidRDefault="00FF739B" w:rsidP="001E013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FF739B">
              <w:rPr>
                <w:rFonts w:eastAsiaTheme="minorEastAsia"/>
              </w:rPr>
              <w:lastRenderedPageBreak/>
              <w:t xml:space="preserve"> </w:t>
            </w:r>
          </w:p>
          <w:p w:rsidR="00FF739B" w:rsidRPr="00FF739B" w:rsidRDefault="00FF739B" w:rsidP="001E0134">
            <w:pPr>
              <w:jc w:val="center"/>
            </w:pPr>
          </w:p>
        </w:tc>
      </w:tr>
      <w:tr w:rsidR="00FF739B" w:rsidRPr="00DC6A8D" w:rsidTr="001E0134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</w:pPr>
            <w:r w:rsidRPr="00FF739B">
              <w:lastRenderedPageBreak/>
              <w:t>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Pr="00FF739B" w:rsidRDefault="00FF739B" w:rsidP="001E0134">
            <w:pPr>
              <w:spacing w:line="315" w:lineRule="atLeast"/>
              <w:textAlignment w:val="baseline"/>
            </w:pPr>
            <w:r w:rsidRPr="00FF739B">
              <w:t>Муниципальное бюджетное учреждение</w:t>
            </w:r>
          </w:p>
          <w:p w:rsidR="00FF739B" w:rsidRPr="00FF739B" w:rsidRDefault="00FF739B" w:rsidP="001E0134">
            <w:pPr>
              <w:spacing w:line="315" w:lineRule="atLeast"/>
              <w:textAlignment w:val="baseline"/>
            </w:pPr>
            <w:r w:rsidRPr="00FF739B">
              <w:t>«Библиотека им. Маяковского», Городская библиотека им. М.Г. Успенского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Pr="00FF739B" w:rsidRDefault="00FF739B" w:rsidP="001E0134">
            <w:pPr>
              <w:spacing w:line="315" w:lineRule="atLeast"/>
              <w:textAlignment w:val="baseline"/>
            </w:pPr>
            <w:r w:rsidRPr="00FF739B">
              <w:t>663690</w:t>
            </w:r>
          </w:p>
          <w:p w:rsidR="00FF739B" w:rsidRPr="00FF739B" w:rsidRDefault="00FF739B" w:rsidP="001E0134">
            <w:pPr>
              <w:spacing w:line="315" w:lineRule="atLeast"/>
              <w:textAlignment w:val="baseline"/>
            </w:pPr>
            <w:r w:rsidRPr="00FF739B">
              <w:t>г. Зеленогорск,</w:t>
            </w:r>
          </w:p>
          <w:p w:rsidR="00FF739B" w:rsidRPr="00FF739B" w:rsidRDefault="00FF739B" w:rsidP="001E0134">
            <w:pPr>
              <w:spacing w:line="315" w:lineRule="atLeast"/>
              <w:textAlignment w:val="baseline"/>
            </w:pPr>
            <w:r w:rsidRPr="00FF739B">
              <w:t xml:space="preserve">Красноярский край,     </w:t>
            </w:r>
          </w:p>
          <w:p w:rsidR="00FF739B" w:rsidRPr="00FF739B" w:rsidRDefault="005B16D5" w:rsidP="001E0134">
            <w:pPr>
              <w:spacing w:line="315" w:lineRule="atLeast"/>
              <w:textAlignment w:val="baseline"/>
            </w:pPr>
            <w:r>
              <w:t>ул. Советской А</w:t>
            </w:r>
            <w:r w:rsidR="00FF739B" w:rsidRPr="00FF739B">
              <w:t>рмии, д. 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Default="00FF739B" w:rsidP="001E0134">
            <w:pPr>
              <w:spacing w:after="200"/>
              <w:jc w:val="center"/>
              <w:textAlignment w:val="baseline"/>
              <w:rPr>
                <w:rFonts w:eastAsiaTheme="minorEastAsia"/>
              </w:rPr>
            </w:pPr>
            <w:r w:rsidRPr="00FF739B">
              <w:rPr>
                <w:rFonts w:eastAsiaTheme="minorEastAsia"/>
              </w:rPr>
              <w:t>понедельник-пятница</w:t>
            </w:r>
            <w:r>
              <w:rPr>
                <w:rFonts w:eastAsiaTheme="minorEastAsia"/>
              </w:rPr>
              <w:t xml:space="preserve"> </w:t>
            </w:r>
            <w:r w:rsidRPr="00FF739B">
              <w:rPr>
                <w:rFonts w:eastAsiaTheme="minorEastAsia"/>
              </w:rPr>
              <w:t xml:space="preserve">10:00-20:00 </w:t>
            </w:r>
          </w:p>
          <w:p w:rsidR="00FF739B" w:rsidRPr="00FF739B" w:rsidRDefault="00FF739B" w:rsidP="001E0134">
            <w:pPr>
              <w:spacing w:after="200"/>
              <w:jc w:val="center"/>
              <w:textAlignment w:val="baseline"/>
              <w:rPr>
                <w:rFonts w:eastAsiaTheme="minorEastAsia"/>
              </w:rPr>
            </w:pPr>
            <w:r w:rsidRPr="00FF739B">
              <w:rPr>
                <w:rFonts w:eastAsiaTheme="minorEastAsia"/>
              </w:rPr>
              <w:t>суббота</w:t>
            </w:r>
            <w:r>
              <w:rPr>
                <w:rFonts w:eastAsiaTheme="minorEastAsia"/>
              </w:rPr>
              <w:t xml:space="preserve">  </w:t>
            </w:r>
            <w:r w:rsidRPr="00FF739B">
              <w:rPr>
                <w:rFonts w:eastAsiaTheme="minorEastAsia"/>
              </w:rPr>
              <w:t>11.00-19.00</w:t>
            </w:r>
          </w:p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</w:pPr>
            <w:r w:rsidRPr="00FF739B">
              <w:rPr>
                <w:rFonts w:eastAsiaTheme="minorEastAsia"/>
              </w:rPr>
              <w:t>воскресенье-выходной</w:t>
            </w:r>
            <w:r w:rsidRPr="00FF739B">
              <w:t xml:space="preserve">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</w:pPr>
            <w:r w:rsidRPr="00FF739B">
              <w:t>8(39169) 4-32-40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  <w:rPr>
                <w:highlight w:val="yellow"/>
              </w:rPr>
            </w:pPr>
            <w:proofErr w:type="spellStart"/>
            <w:r w:rsidRPr="00FF739B">
              <w:t>библиотека-маяковского</w:t>
            </w:r>
            <w:proofErr w:type="gramStart"/>
            <w:r w:rsidRPr="00FF739B">
              <w:t>.р</w:t>
            </w:r>
            <w:proofErr w:type="gramEnd"/>
            <w:r w:rsidRPr="00FF739B">
              <w:t>ф</w:t>
            </w:r>
            <w:proofErr w:type="spellEnd"/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39B" w:rsidRPr="00FF739B" w:rsidRDefault="00411FE1" w:rsidP="001E0134">
            <w:pPr>
              <w:spacing w:line="315" w:lineRule="atLeast"/>
              <w:jc w:val="center"/>
              <w:textAlignment w:val="baseline"/>
              <w:rPr>
                <w:rFonts w:eastAsiaTheme="minorEastAsia"/>
              </w:rPr>
            </w:pPr>
            <w:hyperlink r:id="rId10" w:history="1">
              <w:r w:rsidR="00FF739B" w:rsidRPr="00FF739B">
                <w:rPr>
                  <w:rStyle w:val="a3"/>
                  <w:rFonts w:eastAsiaTheme="minorEastAsia"/>
                </w:rPr>
                <w:t>bib.us@yandex.ru</w:t>
              </w:r>
            </w:hyperlink>
          </w:p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</w:pPr>
          </w:p>
        </w:tc>
      </w:tr>
    </w:tbl>
    <w:p w:rsidR="00FF739B" w:rsidRPr="00DC6A8D" w:rsidRDefault="00FF739B" w:rsidP="00FF739B">
      <w:pPr>
        <w:rPr>
          <w:sz w:val="22"/>
          <w:szCs w:val="22"/>
        </w:rPr>
      </w:pPr>
    </w:p>
    <w:p w:rsidR="00FF739B" w:rsidRDefault="00FF739B" w:rsidP="00FF739B">
      <w:pPr>
        <w:spacing w:after="200" w:line="276" w:lineRule="auto"/>
        <w:ind w:firstLine="708"/>
        <w:rPr>
          <w:rFonts w:eastAsiaTheme="minorEastAsia"/>
          <w:sz w:val="22"/>
          <w:szCs w:val="22"/>
        </w:rPr>
      </w:pPr>
      <w:r w:rsidRPr="007A252A">
        <w:rPr>
          <w:rFonts w:eastAsiaTheme="minorEastAsia"/>
          <w:sz w:val="22"/>
          <w:szCs w:val="22"/>
        </w:rPr>
        <w:t>* Последний четверг месяца – санитарный день (читатели не обслуживаются)</w:t>
      </w:r>
      <w:r w:rsidR="005B16D5">
        <w:rPr>
          <w:rFonts w:eastAsiaTheme="minorEastAsia"/>
          <w:sz w:val="22"/>
          <w:szCs w:val="22"/>
        </w:rPr>
        <w:t>.</w:t>
      </w:r>
    </w:p>
    <w:p w:rsidR="005B16D5" w:rsidRPr="007A252A" w:rsidRDefault="005B16D5" w:rsidP="005B16D5">
      <w:pPr>
        <w:spacing w:after="200" w:line="276" w:lineRule="auto"/>
        <w:ind w:firstLine="708"/>
        <w:rPr>
          <w:rFonts w:eastAsiaTheme="minorEastAsia"/>
          <w:szCs w:val="22"/>
        </w:rPr>
      </w:pPr>
      <w:r w:rsidRPr="00E6676C">
        <w:rPr>
          <w:rFonts w:eastAsiaTheme="minorEastAsia"/>
          <w:szCs w:val="22"/>
        </w:rPr>
        <w:t>** В летний период Учреждение переходит на летний режим работы, который устанавливается приказом директора Учреждения.</w:t>
      </w:r>
    </w:p>
    <w:p w:rsidR="005B16D5" w:rsidRPr="007A252A" w:rsidRDefault="005B16D5" w:rsidP="00FF739B">
      <w:pPr>
        <w:spacing w:after="200" w:line="276" w:lineRule="auto"/>
        <w:ind w:firstLine="708"/>
        <w:rPr>
          <w:rFonts w:eastAsiaTheme="minorEastAsia"/>
          <w:sz w:val="22"/>
          <w:szCs w:val="22"/>
        </w:rPr>
      </w:pPr>
    </w:p>
    <w:p w:rsidR="00FF739B" w:rsidRDefault="00FF739B" w:rsidP="00FF739B">
      <w:pPr>
        <w:shd w:val="clear" w:color="auto" w:fill="FFFFFF"/>
        <w:spacing w:before="150" w:after="75" w:line="288" w:lineRule="atLeast"/>
        <w:jc w:val="center"/>
        <w:textAlignment w:val="baseline"/>
        <w:rPr>
          <w:sz w:val="26"/>
          <w:szCs w:val="26"/>
        </w:rPr>
      </w:pPr>
    </w:p>
    <w:p w:rsidR="00FF739B" w:rsidRDefault="00FF739B" w:rsidP="00FF739B">
      <w:pPr>
        <w:rPr>
          <w:sz w:val="26"/>
          <w:szCs w:val="26"/>
        </w:rPr>
        <w:sectPr w:rsidR="00FF739B" w:rsidSect="00327CED">
          <w:pgSz w:w="16838" w:h="11906" w:orient="landscape"/>
          <w:pgMar w:top="1701" w:right="851" w:bottom="851" w:left="340" w:header="709" w:footer="709" w:gutter="0"/>
          <w:cols w:space="708"/>
          <w:docGrid w:linePitch="360"/>
        </w:sectPr>
      </w:pPr>
    </w:p>
    <w:p w:rsidR="00FF739B" w:rsidRPr="00FF739B" w:rsidRDefault="00FF739B" w:rsidP="00FF739B">
      <w:pPr>
        <w:shd w:val="clear" w:color="auto" w:fill="FFFFFF"/>
        <w:spacing w:line="315" w:lineRule="atLeast"/>
        <w:ind w:left="4678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 xml:space="preserve">                                  </w:t>
      </w:r>
      <w:r w:rsidRPr="00FF739B">
        <w:rPr>
          <w:spacing w:val="2"/>
          <w:sz w:val="28"/>
          <w:szCs w:val="28"/>
        </w:rPr>
        <w:t>Приложение № 2</w:t>
      </w:r>
      <w:r w:rsidRPr="00FF739B">
        <w:rPr>
          <w:spacing w:val="2"/>
          <w:sz w:val="28"/>
          <w:szCs w:val="28"/>
        </w:rPr>
        <w:br/>
      </w:r>
    </w:p>
    <w:p w:rsidR="00FF739B" w:rsidRPr="00FF739B" w:rsidRDefault="00FF739B" w:rsidP="00FF739B">
      <w:pPr>
        <w:shd w:val="clear" w:color="auto" w:fill="FFFFFF"/>
        <w:spacing w:before="150" w:after="75" w:line="288" w:lineRule="atLeast"/>
        <w:jc w:val="center"/>
        <w:textAlignment w:val="baseline"/>
        <w:rPr>
          <w:spacing w:val="2"/>
          <w:sz w:val="28"/>
          <w:szCs w:val="28"/>
        </w:rPr>
      </w:pPr>
      <w:r w:rsidRPr="00FF739B">
        <w:rPr>
          <w:spacing w:val="2"/>
          <w:sz w:val="28"/>
          <w:szCs w:val="28"/>
        </w:rPr>
        <w:t xml:space="preserve"> Блок-схема </w:t>
      </w:r>
    </w:p>
    <w:p w:rsidR="00FF739B" w:rsidRPr="00FF739B" w:rsidRDefault="00FF739B" w:rsidP="00FF739B">
      <w:pPr>
        <w:shd w:val="clear" w:color="auto" w:fill="FFFFFF"/>
        <w:spacing w:before="150" w:after="75" w:line="288" w:lineRule="atLeast"/>
        <w:jc w:val="center"/>
        <w:textAlignment w:val="baseline"/>
        <w:rPr>
          <w:spacing w:val="2"/>
          <w:sz w:val="28"/>
          <w:szCs w:val="28"/>
        </w:rPr>
      </w:pPr>
      <w:r w:rsidRPr="00FF739B">
        <w:rPr>
          <w:spacing w:val="2"/>
          <w:sz w:val="28"/>
          <w:szCs w:val="28"/>
        </w:rPr>
        <w:t>предоставления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</w:p>
    <w:tbl>
      <w:tblPr>
        <w:tblStyle w:val="2"/>
        <w:tblW w:w="0" w:type="auto"/>
        <w:tblLook w:val="04A0"/>
      </w:tblPr>
      <w:tblGrid>
        <w:gridCol w:w="9570"/>
      </w:tblGrid>
      <w:tr w:rsidR="00FF739B" w:rsidRPr="00FF739B" w:rsidTr="001E0134">
        <w:tc>
          <w:tcPr>
            <w:tcW w:w="9571" w:type="dxa"/>
          </w:tcPr>
          <w:p w:rsidR="00FF739B" w:rsidRPr="00FF739B" w:rsidRDefault="00FF739B" w:rsidP="001E0134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FF739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Формирование электронного поискового  запроса получателем в общей строке поиска на главной странице официального сайта МБУ «Библиотека»</w:t>
            </w:r>
          </w:p>
        </w:tc>
      </w:tr>
    </w:tbl>
    <w:p w:rsidR="00FF739B" w:rsidRPr="00FF739B" w:rsidRDefault="00411FE1" w:rsidP="00FF739B">
      <w:pPr>
        <w:shd w:val="clear" w:color="auto" w:fill="FFFFFF"/>
        <w:tabs>
          <w:tab w:val="left" w:pos="2214"/>
        </w:tabs>
        <w:spacing w:before="150" w:after="75" w:line="288" w:lineRule="atLeast"/>
        <w:textAlignment w:val="baseline"/>
        <w:rPr>
          <w:spacing w:val="2"/>
        </w:rPr>
      </w:pPr>
      <w:r>
        <w:rPr>
          <w:noProof/>
          <w:spacing w:val="2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0" type="#_x0000_t67" style="position:absolute;margin-left:253.95pt;margin-top:7.25pt;width:14.25pt;height:24.75pt;z-index:251660288;mso-position-horizontal-relative:text;mso-position-vertical-relative:text"/>
        </w:pict>
      </w:r>
      <w:r w:rsidR="00FF739B" w:rsidRPr="00FF739B">
        <w:rPr>
          <w:spacing w:val="2"/>
        </w:rPr>
        <w:tab/>
      </w:r>
    </w:p>
    <w:p w:rsidR="00FF739B" w:rsidRPr="00FF739B" w:rsidRDefault="00FF739B" w:rsidP="00FF739B">
      <w:pPr>
        <w:shd w:val="clear" w:color="auto" w:fill="FFFFFF"/>
        <w:spacing w:line="315" w:lineRule="atLeast"/>
        <w:jc w:val="center"/>
        <w:textAlignment w:val="baseline"/>
        <w:rPr>
          <w:spacing w:val="2"/>
        </w:rPr>
      </w:pPr>
      <w:r w:rsidRPr="00FF739B">
        <w:rPr>
          <w:spacing w:val="2"/>
        </w:rPr>
        <w:t>      </w:t>
      </w:r>
    </w:p>
    <w:tbl>
      <w:tblPr>
        <w:tblStyle w:val="2"/>
        <w:tblW w:w="0" w:type="auto"/>
        <w:tblLook w:val="04A0"/>
      </w:tblPr>
      <w:tblGrid>
        <w:gridCol w:w="9570"/>
      </w:tblGrid>
      <w:tr w:rsidR="00FF739B" w:rsidRPr="00FF739B" w:rsidTr="001E0134">
        <w:tc>
          <w:tcPr>
            <w:tcW w:w="9571" w:type="dxa"/>
          </w:tcPr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FF739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              Ответ системы о наличии необходимых  </w:t>
            </w:r>
            <w:r w:rsidRPr="00FF739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               библиографических записей документов</w:t>
            </w:r>
          </w:p>
        </w:tc>
      </w:tr>
    </w:tbl>
    <w:p w:rsidR="00FF739B" w:rsidRPr="00FF739B" w:rsidRDefault="00411FE1" w:rsidP="00FF739B">
      <w:pPr>
        <w:shd w:val="clear" w:color="auto" w:fill="FFFFFF"/>
        <w:spacing w:line="315" w:lineRule="atLeast"/>
        <w:jc w:val="center"/>
        <w:textAlignment w:val="baseline"/>
        <w:rPr>
          <w:spacing w:val="2"/>
        </w:rPr>
      </w:pPr>
      <w:r>
        <w:rPr>
          <w:noProof/>
          <w:spacing w:val="2"/>
        </w:rPr>
        <w:pict>
          <v:shape id="_x0000_s1041" type="#_x0000_t67" style="position:absolute;left:0;text-align:left;margin-left:370.95pt;margin-top:14.9pt;width:14.25pt;height:24.75pt;z-index:251661312;mso-position-horizontal-relative:text;mso-position-vertical-relative:text"/>
        </w:pict>
      </w:r>
      <w:r w:rsidR="00FF739B" w:rsidRPr="00FF739B">
        <w:rPr>
          <w:spacing w:val="2"/>
        </w:rPr>
        <w:br/>
      </w:r>
      <w:r w:rsidR="00FF739B" w:rsidRPr="00FF739B">
        <w:rPr>
          <w:spacing w:val="2"/>
        </w:rPr>
        <w:br/>
      </w:r>
    </w:p>
    <w:tbl>
      <w:tblPr>
        <w:tblStyle w:val="2"/>
        <w:tblW w:w="9693" w:type="dxa"/>
        <w:tblLook w:val="04A0"/>
      </w:tblPr>
      <w:tblGrid>
        <w:gridCol w:w="3231"/>
        <w:gridCol w:w="3231"/>
        <w:gridCol w:w="3231"/>
      </w:tblGrid>
      <w:tr w:rsidR="00FF739B" w:rsidRPr="00FF739B" w:rsidTr="001E0134">
        <w:trPr>
          <w:trHeight w:val="344"/>
        </w:trPr>
        <w:tc>
          <w:tcPr>
            <w:tcW w:w="3231" w:type="dxa"/>
          </w:tcPr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FF739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Корректировка  запроса</w:t>
            </w:r>
          </w:p>
        </w:tc>
        <w:tc>
          <w:tcPr>
            <w:tcW w:w="3231" w:type="dxa"/>
          </w:tcPr>
          <w:p w:rsidR="00FF739B" w:rsidRPr="00FF739B" w:rsidRDefault="00411FE1" w:rsidP="001E0134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noProof/>
                <w:spacing w:val="2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4" type="#_x0000_t32" style="position:absolute;left:0;text-align:left;margin-left:7.55pt;margin-top:6.85pt;width:17.75pt;height:0;flip:x;z-index:251664384;mso-position-horizontal-relative:text;mso-position-vertical-relative:text" o:connectortype="straight">
                  <v:stroke endarrow="block"/>
                </v:shape>
              </w:pict>
            </w:r>
            <w:r w:rsidR="00FF739B" w:rsidRPr="00FF739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    Нет  в     наличии</w:t>
            </w:r>
          </w:p>
        </w:tc>
        <w:tc>
          <w:tcPr>
            <w:tcW w:w="3231" w:type="dxa"/>
          </w:tcPr>
          <w:p w:rsidR="00FF739B" w:rsidRPr="00FF739B" w:rsidRDefault="00FF739B" w:rsidP="001E0134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FF739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Есть в наличии   </w:t>
            </w:r>
          </w:p>
        </w:tc>
      </w:tr>
    </w:tbl>
    <w:p w:rsidR="00FF739B" w:rsidRPr="00FF739B" w:rsidRDefault="00411FE1" w:rsidP="00FF739B">
      <w:pPr>
        <w:shd w:val="clear" w:color="auto" w:fill="FFFFFF"/>
        <w:spacing w:line="315" w:lineRule="atLeast"/>
        <w:jc w:val="center"/>
        <w:textAlignment w:val="baseline"/>
        <w:rPr>
          <w:spacing w:val="2"/>
        </w:rPr>
      </w:pPr>
      <w:r>
        <w:rPr>
          <w:noProof/>
          <w:spacing w:val="2"/>
        </w:rPr>
        <w:pict>
          <v:shape id="_x0000_s1042" type="#_x0000_t67" style="position:absolute;left:0;text-align:left;margin-left:376.2pt;margin-top:13.15pt;width:14.25pt;height:24.75pt;z-index:251662336;mso-position-horizontal-relative:text;mso-position-vertical-relative:text"/>
        </w:pict>
      </w:r>
      <w:r w:rsidR="00FF739B" w:rsidRPr="00FF739B">
        <w:rPr>
          <w:spacing w:val="2"/>
        </w:rPr>
        <w:br/>
      </w:r>
    </w:p>
    <w:p w:rsidR="00FF739B" w:rsidRPr="00FF739B" w:rsidRDefault="00FF739B" w:rsidP="00FF739B">
      <w:pPr>
        <w:shd w:val="clear" w:color="auto" w:fill="FFFFFF"/>
        <w:spacing w:line="315" w:lineRule="atLeast"/>
        <w:textAlignment w:val="baseline"/>
        <w:rPr>
          <w:spacing w:val="2"/>
        </w:rPr>
      </w:pPr>
      <w:r w:rsidRPr="00FF739B">
        <w:rPr>
          <w:spacing w:val="2"/>
        </w:rPr>
        <w:t xml:space="preserve">                                                                                                                               </w:t>
      </w:r>
    </w:p>
    <w:tbl>
      <w:tblPr>
        <w:tblStyle w:val="2"/>
        <w:tblW w:w="0" w:type="auto"/>
        <w:tblInd w:w="6204" w:type="dxa"/>
        <w:tblLook w:val="04A0"/>
      </w:tblPr>
      <w:tblGrid>
        <w:gridCol w:w="3366"/>
      </w:tblGrid>
      <w:tr w:rsidR="00FF739B" w:rsidRPr="00FF739B" w:rsidTr="001E0134">
        <w:tc>
          <w:tcPr>
            <w:tcW w:w="3367" w:type="dxa"/>
          </w:tcPr>
          <w:p w:rsidR="00FF739B" w:rsidRPr="00FF739B" w:rsidRDefault="00FF739B" w:rsidP="001E0134">
            <w:pPr>
              <w:spacing w:line="315" w:lineRule="atLeast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FF739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Список найденных библиографических</w:t>
            </w:r>
            <w:r w:rsidRPr="00FF739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записей документов</w:t>
            </w:r>
          </w:p>
        </w:tc>
      </w:tr>
    </w:tbl>
    <w:p w:rsidR="00FF739B" w:rsidRDefault="00411FE1" w:rsidP="00FF739B">
      <w:pPr>
        <w:shd w:val="clear" w:color="auto" w:fill="FFFFFF"/>
        <w:spacing w:line="315" w:lineRule="atLeast"/>
        <w:textAlignment w:val="baseline"/>
        <w:rPr>
          <w:spacing w:val="2"/>
        </w:rPr>
      </w:pPr>
      <w:r>
        <w:rPr>
          <w:noProof/>
          <w:spacing w:val="2"/>
        </w:rPr>
        <w:pict>
          <v:shape id="_x0000_s1043" type="#_x0000_t67" style="position:absolute;margin-left:376.2pt;margin-top:6.15pt;width:14.25pt;height:24.75pt;z-index:251663360;mso-position-horizontal-relative:text;mso-position-vertical-relative:text"/>
        </w:pict>
      </w:r>
      <w:r w:rsidR="00FF739B">
        <w:rPr>
          <w:spacing w:val="2"/>
        </w:rPr>
        <w:br/>
      </w:r>
    </w:p>
    <w:p w:rsidR="00FF739B" w:rsidRPr="00FF739B" w:rsidRDefault="00FF739B" w:rsidP="00FF739B">
      <w:pPr>
        <w:shd w:val="clear" w:color="auto" w:fill="FFFFFF"/>
        <w:spacing w:line="315" w:lineRule="atLeast"/>
        <w:textAlignment w:val="baseline"/>
        <w:rPr>
          <w:spacing w:val="2"/>
        </w:rPr>
      </w:pPr>
    </w:p>
    <w:tbl>
      <w:tblPr>
        <w:tblStyle w:val="2"/>
        <w:tblW w:w="0" w:type="auto"/>
        <w:tblInd w:w="6204" w:type="dxa"/>
        <w:tblLook w:val="04A0"/>
      </w:tblPr>
      <w:tblGrid>
        <w:gridCol w:w="3366"/>
      </w:tblGrid>
      <w:tr w:rsidR="00FF739B" w:rsidRPr="00FF739B" w:rsidTr="001E0134">
        <w:tc>
          <w:tcPr>
            <w:tcW w:w="3367" w:type="dxa"/>
          </w:tcPr>
          <w:p w:rsidR="00FF739B" w:rsidRPr="00FF739B" w:rsidRDefault="00FF739B" w:rsidP="001E0134">
            <w:pPr>
              <w:spacing w:line="315" w:lineRule="atLeast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FF739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Просмотр и получение </w:t>
            </w:r>
            <w:proofErr w:type="gramStart"/>
            <w:r w:rsidRPr="00FF739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запрашиваемой</w:t>
            </w:r>
            <w:proofErr w:type="gramEnd"/>
            <w:r w:rsidRPr="00FF739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 xml:space="preserve">библиографической </w:t>
            </w:r>
          </w:p>
          <w:p w:rsidR="00FF739B" w:rsidRPr="00FF739B" w:rsidRDefault="00FF739B" w:rsidP="001E0134">
            <w:pPr>
              <w:spacing w:line="315" w:lineRule="atLeast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FF739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информации</w:t>
            </w:r>
            <w:r w:rsidRPr="00FF739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</w:p>
        </w:tc>
      </w:tr>
    </w:tbl>
    <w:p w:rsidR="00FF739B" w:rsidRPr="00FF739B" w:rsidRDefault="00FF739B" w:rsidP="00CD06AC">
      <w:pPr>
        <w:pStyle w:val="a7"/>
        <w:ind w:left="10065"/>
        <w:rPr>
          <w:spacing w:val="2"/>
          <w:sz w:val="28"/>
          <w:szCs w:val="28"/>
        </w:rPr>
        <w:sectPr w:rsidR="00FF739B" w:rsidRPr="00FF739B" w:rsidSect="00FF739B">
          <w:pgSz w:w="11906" w:h="16838"/>
          <w:pgMar w:top="851" w:right="851" w:bottom="249" w:left="1701" w:header="709" w:footer="709" w:gutter="0"/>
          <w:cols w:space="708"/>
          <w:docGrid w:linePitch="360"/>
        </w:sectPr>
      </w:pPr>
    </w:p>
    <w:p w:rsidR="00FF739B" w:rsidRDefault="00FF739B">
      <w:pPr>
        <w:pStyle w:val="a7"/>
        <w:ind w:left="10065"/>
        <w:rPr>
          <w:spacing w:val="2"/>
        </w:rPr>
      </w:pPr>
    </w:p>
    <w:sectPr w:rsidR="00FF739B" w:rsidSect="00B01E2C">
      <w:pgSz w:w="11906" w:h="16838"/>
      <w:pgMar w:top="851" w:right="851" w:bottom="23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08"/>
  <w:drawingGridHorizontalSpacing w:val="120"/>
  <w:drawingGridVerticalSpacing w:val="156"/>
  <w:displayHorizontalDrawingGridEvery w:val="2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164F5B5E"/>
    <w:rsid w:val="00015365"/>
    <w:rsid w:val="00026046"/>
    <w:rsid w:val="00037092"/>
    <w:rsid w:val="00040C5B"/>
    <w:rsid w:val="00041F3F"/>
    <w:rsid w:val="000562EE"/>
    <w:rsid w:val="00080B3F"/>
    <w:rsid w:val="00090377"/>
    <w:rsid w:val="00091380"/>
    <w:rsid w:val="000B024B"/>
    <w:rsid w:val="000C228A"/>
    <w:rsid w:val="000F12F7"/>
    <w:rsid w:val="000F53D3"/>
    <w:rsid w:val="001447EC"/>
    <w:rsid w:val="00152056"/>
    <w:rsid w:val="00155587"/>
    <w:rsid w:val="00167C67"/>
    <w:rsid w:val="0017048D"/>
    <w:rsid w:val="00173332"/>
    <w:rsid w:val="001830EB"/>
    <w:rsid w:val="00190E54"/>
    <w:rsid w:val="0019675D"/>
    <w:rsid w:val="001C2021"/>
    <w:rsid w:val="001D61AF"/>
    <w:rsid w:val="001E6AF9"/>
    <w:rsid w:val="00202089"/>
    <w:rsid w:val="00210067"/>
    <w:rsid w:val="002304E0"/>
    <w:rsid w:val="00236909"/>
    <w:rsid w:val="00240A16"/>
    <w:rsid w:val="00261445"/>
    <w:rsid w:val="00265822"/>
    <w:rsid w:val="00272516"/>
    <w:rsid w:val="0027766A"/>
    <w:rsid w:val="002808FE"/>
    <w:rsid w:val="00284755"/>
    <w:rsid w:val="0028525D"/>
    <w:rsid w:val="002938AA"/>
    <w:rsid w:val="002B6209"/>
    <w:rsid w:val="002D25D8"/>
    <w:rsid w:val="002E39C4"/>
    <w:rsid w:val="00301D76"/>
    <w:rsid w:val="00324606"/>
    <w:rsid w:val="003358E3"/>
    <w:rsid w:val="003564D2"/>
    <w:rsid w:val="003832BC"/>
    <w:rsid w:val="003915EB"/>
    <w:rsid w:val="003971D4"/>
    <w:rsid w:val="003A2799"/>
    <w:rsid w:val="003A6096"/>
    <w:rsid w:val="003F1125"/>
    <w:rsid w:val="003F3F02"/>
    <w:rsid w:val="003F67B7"/>
    <w:rsid w:val="004063D0"/>
    <w:rsid w:val="00406CF0"/>
    <w:rsid w:val="00411FE1"/>
    <w:rsid w:val="004238D9"/>
    <w:rsid w:val="00425E64"/>
    <w:rsid w:val="0043120D"/>
    <w:rsid w:val="00435D8C"/>
    <w:rsid w:val="004756FF"/>
    <w:rsid w:val="004828EA"/>
    <w:rsid w:val="004B4577"/>
    <w:rsid w:val="004B5AD0"/>
    <w:rsid w:val="004F047D"/>
    <w:rsid w:val="00527255"/>
    <w:rsid w:val="00527E3D"/>
    <w:rsid w:val="005419B5"/>
    <w:rsid w:val="005462DB"/>
    <w:rsid w:val="00570E0B"/>
    <w:rsid w:val="005A7839"/>
    <w:rsid w:val="005B16D5"/>
    <w:rsid w:val="005B5AAF"/>
    <w:rsid w:val="005C2FA4"/>
    <w:rsid w:val="005D0DB8"/>
    <w:rsid w:val="005E3CB1"/>
    <w:rsid w:val="005E3F07"/>
    <w:rsid w:val="005F079D"/>
    <w:rsid w:val="006140FF"/>
    <w:rsid w:val="0063283E"/>
    <w:rsid w:val="006371F0"/>
    <w:rsid w:val="006970D2"/>
    <w:rsid w:val="00697A04"/>
    <w:rsid w:val="006B38C9"/>
    <w:rsid w:val="006C2A76"/>
    <w:rsid w:val="006F434E"/>
    <w:rsid w:val="006F6839"/>
    <w:rsid w:val="00707C25"/>
    <w:rsid w:val="0071157F"/>
    <w:rsid w:val="007228C1"/>
    <w:rsid w:val="00741A9E"/>
    <w:rsid w:val="00743A0F"/>
    <w:rsid w:val="0078119C"/>
    <w:rsid w:val="007811F4"/>
    <w:rsid w:val="00783D60"/>
    <w:rsid w:val="007A51D4"/>
    <w:rsid w:val="007B7E31"/>
    <w:rsid w:val="007D5820"/>
    <w:rsid w:val="007E21CE"/>
    <w:rsid w:val="008301BF"/>
    <w:rsid w:val="00881E9D"/>
    <w:rsid w:val="00884BE1"/>
    <w:rsid w:val="008B223F"/>
    <w:rsid w:val="008C2F16"/>
    <w:rsid w:val="008C4AFE"/>
    <w:rsid w:val="008D4891"/>
    <w:rsid w:val="008D7FD7"/>
    <w:rsid w:val="00903411"/>
    <w:rsid w:val="00912A11"/>
    <w:rsid w:val="009271DC"/>
    <w:rsid w:val="00950ED7"/>
    <w:rsid w:val="009673C0"/>
    <w:rsid w:val="009A6C5C"/>
    <w:rsid w:val="009B07DA"/>
    <w:rsid w:val="009C35DB"/>
    <w:rsid w:val="009C4E01"/>
    <w:rsid w:val="00A0259C"/>
    <w:rsid w:val="00A3070D"/>
    <w:rsid w:val="00A40F6D"/>
    <w:rsid w:val="00A46876"/>
    <w:rsid w:val="00A6146E"/>
    <w:rsid w:val="00A659D5"/>
    <w:rsid w:val="00A722D3"/>
    <w:rsid w:val="00A72A63"/>
    <w:rsid w:val="00A93E68"/>
    <w:rsid w:val="00A97ABF"/>
    <w:rsid w:val="00AA2193"/>
    <w:rsid w:val="00AA232C"/>
    <w:rsid w:val="00AB2807"/>
    <w:rsid w:val="00AB4985"/>
    <w:rsid w:val="00AC7C30"/>
    <w:rsid w:val="00AD3285"/>
    <w:rsid w:val="00AE7383"/>
    <w:rsid w:val="00AF3F8D"/>
    <w:rsid w:val="00B01E2C"/>
    <w:rsid w:val="00B146B6"/>
    <w:rsid w:val="00B17AF3"/>
    <w:rsid w:val="00B45662"/>
    <w:rsid w:val="00B76EEC"/>
    <w:rsid w:val="00B95EBB"/>
    <w:rsid w:val="00B9622E"/>
    <w:rsid w:val="00BD078A"/>
    <w:rsid w:val="00BE7FB6"/>
    <w:rsid w:val="00BF0418"/>
    <w:rsid w:val="00BF2468"/>
    <w:rsid w:val="00C21536"/>
    <w:rsid w:val="00C27647"/>
    <w:rsid w:val="00C27C1F"/>
    <w:rsid w:val="00C651E1"/>
    <w:rsid w:val="00C94ADA"/>
    <w:rsid w:val="00C96523"/>
    <w:rsid w:val="00CD06AC"/>
    <w:rsid w:val="00CD7161"/>
    <w:rsid w:val="00CD7A9E"/>
    <w:rsid w:val="00CE46F9"/>
    <w:rsid w:val="00CF659A"/>
    <w:rsid w:val="00D01022"/>
    <w:rsid w:val="00D20D8B"/>
    <w:rsid w:val="00D318BE"/>
    <w:rsid w:val="00D442ED"/>
    <w:rsid w:val="00D751F8"/>
    <w:rsid w:val="00D76B16"/>
    <w:rsid w:val="00D8318D"/>
    <w:rsid w:val="00DA6F6D"/>
    <w:rsid w:val="00DB0B50"/>
    <w:rsid w:val="00DC254B"/>
    <w:rsid w:val="00E27942"/>
    <w:rsid w:val="00E40129"/>
    <w:rsid w:val="00E4219F"/>
    <w:rsid w:val="00E51D6F"/>
    <w:rsid w:val="00E6676C"/>
    <w:rsid w:val="00E73E1A"/>
    <w:rsid w:val="00E84298"/>
    <w:rsid w:val="00E9015A"/>
    <w:rsid w:val="00EA3CA6"/>
    <w:rsid w:val="00EA3DE8"/>
    <w:rsid w:val="00EA4A03"/>
    <w:rsid w:val="00EA6FC6"/>
    <w:rsid w:val="00EB2832"/>
    <w:rsid w:val="00EC643F"/>
    <w:rsid w:val="00EE7DDE"/>
    <w:rsid w:val="00EF46AA"/>
    <w:rsid w:val="00F328B5"/>
    <w:rsid w:val="00F37EBB"/>
    <w:rsid w:val="00F45D9E"/>
    <w:rsid w:val="00F46339"/>
    <w:rsid w:val="00F76046"/>
    <w:rsid w:val="00F81665"/>
    <w:rsid w:val="00F87EA1"/>
    <w:rsid w:val="00F92DC3"/>
    <w:rsid w:val="00FB0064"/>
    <w:rsid w:val="00FC456A"/>
    <w:rsid w:val="00FD2B20"/>
    <w:rsid w:val="00FF739B"/>
    <w:rsid w:val="00FF78CE"/>
    <w:rsid w:val="06113679"/>
    <w:rsid w:val="0BD07BC2"/>
    <w:rsid w:val="0C3B19CA"/>
    <w:rsid w:val="0D1B374B"/>
    <w:rsid w:val="105B45ED"/>
    <w:rsid w:val="157A53C4"/>
    <w:rsid w:val="164F5B5E"/>
    <w:rsid w:val="19CA3A5C"/>
    <w:rsid w:val="21CB5781"/>
    <w:rsid w:val="29663051"/>
    <w:rsid w:val="2AE65214"/>
    <w:rsid w:val="316C597C"/>
    <w:rsid w:val="349D5CA1"/>
    <w:rsid w:val="363150D3"/>
    <w:rsid w:val="36EB10A0"/>
    <w:rsid w:val="3B1A123D"/>
    <w:rsid w:val="3D001A35"/>
    <w:rsid w:val="40E32DCB"/>
    <w:rsid w:val="42A86FB2"/>
    <w:rsid w:val="455000F9"/>
    <w:rsid w:val="46BD5393"/>
    <w:rsid w:val="49EE4458"/>
    <w:rsid w:val="4DAA169D"/>
    <w:rsid w:val="546349CB"/>
    <w:rsid w:val="54B57FC3"/>
    <w:rsid w:val="55791521"/>
    <w:rsid w:val="56900839"/>
    <w:rsid w:val="58753210"/>
    <w:rsid w:val="59004E75"/>
    <w:rsid w:val="59FF05BA"/>
    <w:rsid w:val="5B1A766A"/>
    <w:rsid w:val="5CEB280B"/>
    <w:rsid w:val="5F044335"/>
    <w:rsid w:val="5FDF73D6"/>
    <w:rsid w:val="610C7B12"/>
    <w:rsid w:val="61193DCB"/>
    <w:rsid w:val="65BC1E74"/>
    <w:rsid w:val="667D3C57"/>
    <w:rsid w:val="6CFB10D7"/>
    <w:rsid w:val="6F7F3268"/>
    <w:rsid w:val="740D1C70"/>
    <w:rsid w:val="76206DD1"/>
    <w:rsid w:val="77AA248D"/>
    <w:rsid w:val="7D32738F"/>
    <w:rsid w:val="7F6F3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  <o:rules v:ext="edit">
        <o:r id="V:Rule2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5587"/>
    <w:pPr>
      <w:suppressAutoHyphens/>
    </w:pPr>
    <w:rPr>
      <w:rFonts w:eastAsia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A307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555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7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155587"/>
    <w:rPr>
      <w:color w:val="0000FF"/>
      <w:u w:val="single"/>
    </w:rPr>
  </w:style>
  <w:style w:type="character" w:styleId="a4">
    <w:name w:val="Strong"/>
    <w:qFormat/>
    <w:rsid w:val="00155587"/>
    <w:rPr>
      <w:b/>
      <w:bCs/>
    </w:rPr>
  </w:style>
  <w:style w:type="paragraph" w:styleId="a5">
    <w:name w:val="Normal (Web)"/>
    <w:basedOn w:val="a"/>
    <w:qFormat/>
    <w:rsid w:val="00155587"/>
  </w:style>
  <w:style w:type="table" w:styleId="a6">
    <w:name w:val="Table Grid"/>
    <w:basedOn w:val="a1"/>
    <w:uiPriority w:val="59"/>
    <w:qFormat/>
    <w:rsid w:val="0015558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155587"/>
    <w:pPr>
      <w:suppressAutoHyphens/>
    </w:pPr>
    <w:rPr>
      <w:rFonts w:eastAsia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qFormat/>
    <w:rsid w:val="00155587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10">
    <w:name w:val="Заголовок 1 Знак"/>
    <w:basedOn w:val="a0"/>
    <w:link w:val="1"/>
    <w:rsid w:val="00A3070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customStyle="1" w:styleId="docdata">
    <w:name w:val="docdata"/>
    <w:aliases w:val="docy,v5,2014,bqiaagaaeyqcaaagiaiaaap5baaabqcfaaaaaaaaaaaaaaaaaaaaaaaaaaaaaaaaaaaaaaaaaaaaaaaaaaaaaaaaaaaaaaaaaaaaaaaaaaaaaaaaaaaaaaaaaaaaaaaaaaaaaaaaaaaaaaaaaaaaaaaaaaaaaaaaaaaaaaaaaaaaaaaaaaaaaaaaaaaaaaaaaaaaaaaaaaaaaaaaaaaaaaaaaaaaaaaaaaaaaaaa"/>
    <w:basedOn w:val="a"/>
    <w:rsid w:val="00B9622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8">
    <w:name w:val="annotation reference"/>
    <w:basedOn w:val="a0"/>
    <w:rsid w:val="00EC643F"/>
    <w:rPr>
      <w:sz w:val="16"/>
      <w:szCs w:val="16"/>
    </w:rPr>
  </w:style>
  <w:style w:type="paragraph" w:styleId="a9">
    <w:name w:val="annotation text"/>
    <w:basedOn w:val="a"/>
    <w:link w:val="aa"/>
    <w:rsid w:val="00EC643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EC643F"/>
    <w:rPr>
      <w:rFonts w:eastAsia="Times New Roman"/>
      <w:lang w:eastAsia="ar-SA"/>
    </w:rPr>
  </w:style>
  <w:style w:type="paragraph" w:styleId="ab">
    <w:name w:val="annotation subject"/>
    <w:basedOn w:val="a9"/>
    <w:next w:val="a9"/>
    <w:link w:val="ac"/>
    <w:rsid w:val="00EC643F"/>
    <w:rPr>
      <w:b/>
      <w:bCs/>
    </w:rPr>
  </w:style>
  <w:style w:type="character" w:customStyle="1" w:styleId="ac">
    <w:name w:val="Тема примечания Знак"/>
    <w:basedOn w:val="aa"/>
    <w:link w:val="ab"/>
    <w:rsid w:val="00EC643F"/>
    <w:rPr>
      <w:rFonts w:eastAsia="Times New Roman"/>
      <w:b/>
      <w:bCs/>
      <w:lang w:eastAsia="ar-SA"/>
    </w:rPr>
  </w:style>
  <w:style w:type="paragraph" w:styleId="ad">
    <w:name w:val="Balloon Text"/>
    <w:basedOn w:val="a"/>
    <w:link w:val="ae"/>
    <w:uiPriority w:val="99"/>
    <w:rsid w:val="00EC643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EC643F"/>
    <w:rPr>
      <w:rFonts w:ascii="Tahoma" w:eastAsia="Times New Roman" w:hAnsi="Tahoma" w:cs="Tahoma"/>
      <w:sz w:val="16"/>
      <w:szCs w:val="16"/>
      <w:lang w:eastAsia="ar-SA"/>
    </w:rPr>
  </w:style>
  <w:style w:type="paragraph" w:styleId="af">
    <w:name w:val="List Paragraph"/>
    <w:basedOn w:val="a"/>
    <w:uiPriority w:val="99"/>
    <w:rsid w:val="00202089"/>
    <w:pPr>
      <w:ind w:left="720"/>
      <w:contextualSpacing/>
    </w:pPr>
  </w:style>
  <w:style w:type="paragraph" w:customStyle="1" w:styleId="ConsPlusNormal">
    <w:name w:val="ConsPlusNormal"/>
    <w:qFormat/>
    <w:rsid w:val="006C2A76"/>
    <w:pPr>
      <w:widowControl w:val="0"/>
      <w:suppressAutoHyphens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673C0"/>
    <w:pPr>
      <w:widowControl w:val="0"/>
      <w:autoSpaceDE w:val="0"/>
      <w:autoSpaceDN w:val="0"/>
    </w:pPr>
    <w:rPr>
      <w:rFonts w:ascii="Arial" w:eastAsiaTheme="minorEastAsia" w:hAnsi="Arial" w:cs="Arial"/>
      <w:b/>
      <w:sz w:val="24"/>
      <w:szCs w:val="22"/>
    </w:rPr>
  </w:style>
  <w:style w:type="table" w:customStyle="1" w:styleId="2">
    <w:name w:val="Сетка таблицы2"/>
    <w:basedOn w:val="a1"/>
    <w:next w:val="a6"/>
    <w:uiPriority w:val="59"/>
    <w:rsid w:val="00FF739B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m-bibldir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bm-bibldir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bm-bibldir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CD19829635EC6D0FEA370972AFF6549FF361BBFD158297BCA4F5672F704A8107488DB712A27203A80A6E075B5D6F30BEA4DE76CD2DP4Z7D" TargetMode="External"/><Relationship Id="rId10" Type="http://schemas.openxmlformats.org/officeDocument/2006/relationships/hyperlink" Target="mailto:bib.us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blio-filial3@bk.ru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BB11C-0719-4536-BED2-9252E0C93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2399</Words>
  <Characters>13680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WPS_1710134709</dc:creator>
  <cp:lastModifiedBy>Анна</cp:lastModifiedBy>
  <cp:revision>2</cp:revision>
  <cp:lastPrinted>2026-08-17T03:53:00Z</cp:lastPrinted>
  <dcterms:created xsi:type="dcterms:W3CDTF">2026-08-20T08:25:00Z</dcterms:created>
  <dcterms:modified xsi:type="dcterms:W3CDTF">2026-08-20T08:25:00Z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DF2AF08B6C804677AF089C1D17113935_13</vt:lpwstr>
  </property>
</Properties>
</file>